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59F9E" w14:textId="6A52EF7F" w:rsidR="00663AA4" w:rsidRPr="00164AD9" w:rsidRDefault="00663AA4" w:rsidP="00663AA4">
      <w:pPr>
        <w:autoSpaceDE w:val="0"/>
        <w:autoSpaceDN w:val="0"/>
        <w:adjustRightInd w:val="0"/>
        <w:jc w:val="center"/>
        <w:rPr>
          <w:rFonts w:ascii="Arial" w:hAnsi="Arial" w:cs="Arial"/>
          <w:b/>
          <w:color w:val="292526"/>
        </w:rPr>
      </w:pPr>
      <w:r w:rsidRPr="00164AD9">
        <w:rPr>
          <w:rFonts w:ascii="Arial" w:hAnsi="Arial" w:cs="Arial"/>
          <w:b/>
          <w:i/>
          <w:color w:val="292526"/>
        </w:rPr>
        <w:t>To be completed by Researcher</w:t>
      </w:r>
      <w:bookmarkStart w:id="0" w:name="OLE_LINK5"/>
      <w:bookmarkStart w:id="1" w:name="OLE_LINK6"/>
      <w:r w:rsidRPr="00164AD9">
        <w:rPr>
          <w:rFonts w:ascii="Arial" w:hAnsi="Arial" w:cs="Arial"/>
          <w:b/>
          <w:color w:val="292526"/>
        </w:rPr>
        <w:t xml:space="preserve"> </w:t>
      </w:r>
      <w:r w:rsidRPr="00164AD9">
        <w:rPr>
          <w:rFonts w:ascii="Arial" w:hAnsi="Arial" w:cs="Arial"/>
          <w:b/>
          <w:i/>
          <w:color w:val="292526"/>
        </w:rPr>
        <w:t xml:space="preserve">alongside </w:t>
      </w:r>
      <w:r w:rsidR="0044282F">
        <w:rPr>
          <w:rFonts w:ascii="Arial" w:hAnsi="Arial" w:cs="Arial"/>
          <w:b/>
          <w:i/>
          <w:color w:val="292526"/>
        </w:rPr>
        <w:t>Research A</w:t>
      </w:r>
      <w:r w:rsidR="00A3234A">
        <w:rPr>
          <w:rFonts w:ascii="Arial" w:hAnsi="Arial" w:cs="Arial"/>
          <w:b/>
          <w:i/>
          <w:color w:val="292526"/>
        </w:rPr>
        <w:t>pproval</w:t>
      </w:r>
      <w:r w:rsidR="0044282F">
        <w:rPr>
          <w:rFonts w:ascii="Arial" w:hAnsi="Arial" w:cs="Arial"/>
          <w:b/>
          <w:i/>
          <w:color w:val="292526"/>
        </w:rPr>
        <w:t xml:space="preserve"> Process </w:t>
      </w:r>
      <w:r w:rsidRPr="00164AD9">
        <w:rPr>
          <w:rFonts w:ascii="Arial" w:hAnsi="Arial" w:cs="Arial"/>
          <w:b/>
          <w:i/>
          <w:color w:val="292526"/>
        </w:rPr>
        <w:t>application form</w:t>
      </w:r>
    </w:p>
    <w:p w14:paraId="624A1CB0" w14:textId="43C02BBB" w:rsidR="00663AA4" w:rsidRDefault="00663AA4" w:rsidP="00B248F4">
      <w:pPr>
        <w:autoSpaceDE w:val="0"/>
        <w:autoSpaceDN w:val="0"/>
        <w:adjustRightInd w:val="0"/>
        <w:jc w:val="center"/>
        <w:rPr>
          <w:rFonts w:ascii="Arial" w:hAnsi="Arial" w:cs="Arial"/>
          <w:b/>
          <w:color w:val="292526"/>
        </w:rPr>
      </w:pPr>
      <w:r w:rsidRPr="00164AD9">
        <w:rPr>
          <w:rFonts w:ascii="Arial" w:hAnsi="Arial" w:cs="Arial"/>
          <w:b/>
          <w:color w:val="292526"/>
        </w:rPr>
        <w:t>Research Governance Self-Assessment Risk Tool</w:t>
      </w:r>
      <w:bookmarkEnd w:id="0"/>
      <w:bookmarkEnd w:id="1"/>
    </w:p>
    <w:p w14:paraId="3E5A861E" w14:textId="77777777" w:rsidR="00B248F4" w:rsidRPr="00164AD9" w:rsidRDefault="00B248F4" w:rsidP="00B248F4">
      <w:pPr>
        <w:autoSpaceDE w:val="0"/>
        <w:autoSpaceDN w:val="0"/>
        <w:adjustRightInd w:val="0"/>
        <w:jc w:val="center"/>
        <w:rPr>
          <w:rFonts w:ascii="Arial" w:hAnsi="Arial" w:cs="Arial"/>
          <w:b/>
          <w:color w:val="2925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4687"/>
        <w:gridCol w:w="1626"/>
        <w:gridCol w:w="2432"/>
      </w:tblGrid>
      <w:tr w:rsidR="0044282F" w:rsidRPr="00164AD9" w14:paraId="6B5B23E0" w14:textId="77777777" w:rsidTr="0044282F">
        <w:trPr>
          <w:gridAfter w:val="2"/>
          <w:wAfter w:w="4058" w:type="dxa"/>
        </w:trPr>
        <w:tc>
          <w:tcPr>
            <w:tcW w:w="1711" w:type="dxa"/>
          </w:tcPr>
          <w:p w14:paraId="351DC337" w14:textId="77777777" w:rsidR="0044282F" w:rsidRPr="00164AD9" w:rsidRDefault="0044282F" w:rsidP="000C3BAA">
            <w:pPr>
              <w:autoSpaceDE w:val="0"/>
              <w:autoSpaceDN w:val="0"/>
              <w:adjustRightInd w:val="0"/>
              <w:spacing w:after="0"/>
              <w:rPr>
                <w:rFonts w:ascii="Arial" w:hAnsi="Arial" w:cs="Arial"/>
                <w:b/>
                <w:color w:val="292526"/>
              </w:rPr>
            </w:pPr>
            <w:r w:rsidRPr="00164AD9">
              <w:rPr>
                <w:rFonts w:ascii="Arial" w:hAnsi="Arial" w:cs="Arial"/>
                <w:b/>
                <w:color w:val="292526"/>
              </w:rPr>
              <w:t>Title of Proposal</w:t>
            </w:r>
          </w:p>
        </w:tc>
        <w:tc>
          <w:tcPr>
            <w:tcW w:w="4687" w:type="dxa"/>
          </w:tcPr>
          <w:p w14:paraId="51D6EE25" w14:textId="77777777" w:rsidR="0044282F" w:rsidRPr="00164AD9" w:rsidRDefault="0044282F" w:rsidP="000C3BAA">
            <w:pPr>
              <w:autoSpaceDE w:val="0"/>
              <w:autoSpaceDN w:val="0"/>
              <w:adjustRightInd w:val="0"/>
              <w:spacing w:after="0"/>
              <w:rPr>
                <w:rFonts w:ascii="Arial" w:hAnsi="Arial" w:cs="Arial"/>
                <w:color w:val="333399"/>
              </w:rPr>
            </w:pPr>
          </w:p>
        </w:tc>
      </w:tr>
      <w:tr w:rsidR="0044282F" w:rsidRPr="00164AD9" w14:paraId="600EB2B8" w14:textId="77777777" w:rsidTr="0044282F">
        <w:trPr>
          <w:gridAfter w:val="2"/>
          <w:wAfter w:w="4058" w:type="dxa"/>
        </w:trPr>
        <w:tc>
          <w:tcPr>
            <w:tcW w:w="1711" w:type="dxa"/>
          </w:tcPr>
          <w:p w14:paraId="227C33D3" w14:textId="77777777" w:rsidR="0044282F" w:rsidRPr="00164AD9" w:rsidRDefault="0044282F" w:rsidP="000C3BAA">
            <w:pPr>
              <w:autoSpaceDE w:val="0"/>
              <w:autoSpaceDN w:val="0"/>
              <w:adjustRightInd w:val="0"/>
              <w:spacing w:after="0"/>
              <w:rPr>
                <w:rFonts w:ascii="Arial" w:hAnsi="Arial" w:cs="Arial"/>
                <w:b/>
                <w:color w:val="292526"/>
              </w:rPr>
            </w:pPr>
            <w:r w:rsidRPr="00164AD9">
              <w:rPr>
                <w:rFonts w:ascii="Arial" w:hAnsi="Arial" w:cs="Arial"/>
                <w:b/>
                <w:color w:val="292526"/>
              </w:rPr>
              <w:t>Name of Researcher</w:t>
            </w:r>
          </w:p>
        </w:tc>
        <w:tc>
          <w:tcPr>
            <w:tcW w:w="4687" w:type="dxa"/>
          </w:tcPr>
          <w:p w14:paraId="11DCEB6A" w14:textId="77777777" w:rsidR="0044282F" w:rsidRPr="00164AD9" w:rsidRDefault="0044282F" w:rsidP="000C3BAA">
            <w:pPr>
              <w:autoSpaceDE w:val="0"/>
              <w:autoSpaceDN w:val="0"/>
              <w:adjustRightInd w:val="0"/>
              <w:spacing w:after="0"/>
              <w:rPr>
                <w:rFonts w:ascii="Arial" w:hAnsi="Arial" w:cs="Arial"/>
                <w:color w:val="333399"/>
              </w:rPr>
            </w:pPr>
          </w:p>
        </w:tc>
      </w:tr>
      <w:tr w:rsidR="00663AA4" w:rsidRPr="00164AD9" w14:paraId="0D2AF9BB" w14:textId="77777777" w:rsidTr="0044282F">
        <w:tc>
          <w:tcPr>
            <w:tcW w:w="10456" w:type="dxa"/>
            <w:gridSpan w:val="4"/>
            <w:shd w:val="clear" w:color="auto" w:fill="CCCCCC"/>
          </w:tcPr>
          <w:p w14:paraId="2EEB1FAD" w14:textId="77777777" w:rsidR="00663AA4" w:rsidRPr="00164AD9" w:rsidRDefault="00663AA4" w:rsidP="000C3BAA">
            <w:pPr>
              <w:autoSpaceDE w:val="0"/>
              <w:autoSpaceDN w:val="0"/>
              <w:adjustRightInd w:val="0"/>
              <w:spacing w:before="60" w:after="0"/>
              <w:jc w:val="center"/>
              <w:rPr>
                <w:rFonts w:ascii="Arial" w:hAnsi="Arial" w:cs="Arial"/>
                <w:b/>
                <w:color w:val="292526"/>
              </w:rPr>
            </w:pPr>
            <w:r w:rsidRPr="00164AD9">
              <w:rPr>
                <w:rFonts w:ascii="Arial" w:hAnsi="Arial" w:cs="Arial"/>
                <w:b/>
                <w:color w:val="292526"/>
              </w:rPr>
              <w:t>Key Risk Areas</w:t>
            </w:r>
          </w:p>
        </w:tc>
      </w:tr>
      <w:tr w:rsidR="00663AA4" w:rsidRPr="00164AD9" w14:paraId="5C7FFD59" w14:textId="77777777" w:rsidTr="0044282F">
        <w:tc>
          <w:tcPr>
            <w:tcW w:w="10456" w:type="dxa"/>
            <w:gridSpan w:val="4"/>
          </w:tcPr>
          <w:p w14:paraId="44BB3228"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Research Participants</w:t>
            </w:r>
          </w:p>
        </w:tc>
      </w:tr>
      <w:tr w:rsidR="00663AA4" w:rsidRPr="00164AD9" w14:paraId="4D121989" w14:textId="77777777" w:rsidTr="0044282F">
        <w:tc>
          <w:tcPr>
            <w:tcW w:w="1711" w:type="dxa"/>
          </w:tcPr>
          <w:p w14:paraId="352730D9"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13" w:type="dxa"/>
            <w:gridSpan w:val="2"/>
          </w:tcPr>
          <w:p w14:paraId="3B89D5CA"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Participants are unable to consent or withdraw from the study due to age or incapacity, communication issues arising from language, literacy issues, sensory or speech impairments.</w:t>
            </w:r>
          </w:p>
        </w:tc>
        <w:tc>
          <w:tcPr>
            <w:tcW w:w="2432" w:type="dxa"/>
            <w:vAlign w:val="center"/>
          </w:tcPr>
          <w:p w14:paraId="31DB81DF" w14:textId="77777777" w:rsidR="00663AA4" w:rsidRPr="004A43E7" w:rsidRDefault="00663AA4" w:rsidP="000C3BAA">
            <w:pPr>
              <w:autoSpaceDE w:val="0"/>
              <w:autoSpaceDN w:val="0"/>
              <w:adjustRightInd w:val="0"/>
              <w:spacing w:after="0"/>
              <w:jc w:val="both"/>
              <w:rPr>
                <w:rFonts w:ascii="Arial" w:hAnsi="Arial" w:cs="Arial"/>
                <w:color w:val="292526"/>
                <w:sz w:val="36"/>
                <w:szCs w:val="36"/>
              </w:rPr>
            </w:pPr>
            <w:r w:rsidRPr="004A43E7">
              <w:rPr>
                <w:rFonts w:ascii="Arial" w:hAnsi="Arial" w:cs="Arial"/>
                <w:color w:val="292526"/>
                <w:sz w:val="36"/>
                <w:szCs w:val="36"/>
              </w:rPr>
              <w:t>□</w:t>
            </w:r>
          </w:p>
        </w:tc>
      </w:tr>
      <w:tr w:rsidR="00663AA4" w:rsidRPr="00164AD9" w14:paraId="104345CB" w14:textId="77777777" w:rsidTr="0044282F">
        <w:tc>
          <w:tcPr>
            <w:tcW w:w="1711" w:type="dxa"/>
          </w:tcPr>
          <w:p w14:paraId="4A6A6839"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313" w:type="dxa"/>
            <w:gridSpan w:val="2"/>
          </w:tcPr>
          <w:p w14:paraId="6F2D292C"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Informed consent and ability to withdraw from study possible with support to overcome barriers, e.g. advocates, translators / interpreters, signers or technology.</w:t>
            </w:r>
          </w:p>
        </w:tc>
        <w:tc>
          <w:tcPr>
            <w:tcW w:w="2432" w:type="dxa"/>
          </w:tcPr>
          <w:p w14:paraId="32916E5A"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54281235" w14:textId="77777777" w:rsidTr="0044282F">
        <w:trPr>
          <w:trHeight w:val="721"/>
        </w:trPr>
        <w:tc>
          <w:tcPr>
            <w:tcW w:w="1711" w:type="dxa"/>
          </w:tcPr>
          <w:p w14:paraId="7FD94114"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13" w:type="dxa"/>
            <w:gridSpan w:val="2"/>
          </w:tcPr>
          <w:p w14:paraId="4CA28F48"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Informed consent and ability to withdraw from study fully possible.</w:t>
            </w:r>
          </w:p>
        </w:tc>
        <w:tc>
          <w:tcPr>
            <w:tcW w:w="2432" w:type="dxa"/>
          </w:tcPr>
          <w:p w14:paraId="135F901B"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4CB1C7EF" w14:textId="77777777" w:rsidTr="0044282F">
        <w:tc>
          <w:tcPr>
            <w:tcW w:w="1711" w:type="dxa"/>
          </w:tcPr>
          <w:p w14:paraId="204F5026"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5" w:type="dxa"/>
            <w:gridSpan w:val="3"/>
          </w:tcPr>
          <w:p w14:paraId="1DC293EE" w14:textId="77777777" w:rsidR="00663AA4" w:rsidRPr="00164AD9" w:rsidRDefault="00663AA4" w:rsidP="000C3BAA">
            <w:pPr>
              <w:autoSpaceDE w:val="0"/>
              <w:autoSpaceDN w:val="0"/>
              <w:adjustRightInd w:val="0"/>
              <w:spacing w:after="0"/>
              <w:jc w:val="both"/>
              <w:rPr>
                <w:rFonts w:ascii="Arial" w:hAnsi="Arial" w:cs="Arial"/>
                <w:color w:val="292526"/>
              </w:rPr>
            </w:pPr>
          </w:p>
        </w:tc>
      </w:tr>
      <w:tr w:rsidR="00663AA4" w:rsidRPr="00164AD9" w14:paraId="25DDE8F1" w14:textId="77777777" w:rsidTr="0044282F">
        <w:tc>
          <w:tcPr>
            <w:tcW w:w="10456" w:type="dxa"/>
            <w:gridSpan w:val="4"/>
          </w:tcPr>
          <w:p w14:paraId="5B4FF7AF"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Researcher Competence</w:t>
            </w:r>
          </w:p>
        </w:tc>
      </w:tr>
      <w:tr w:rsidR="00663AA4" w:rsidRPr="00164AD9" w14:paraId="652049DC" w14:textId="77777777" w:rsidTr="0044282F">
        <w:tc>
          <w:tcPr>
            <w:tcW w:w="1711" w:type="dxa"/>
          </w:tcPr>
          <w:p w14:paraId="4D3E1C66"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13" w:type="dxa"/>
            <w:gridSpan w:val="2"/>
          </w:tcPr>
          <w:p w14:paraId="62D44D65"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Researcher(s) not well qualified with little or no experience of topic under investigation, the participants or the methods to be used, e.g. undergraduate researcher, student project.</w:t>
            </w:r>
          </w:p>
        </w:tc>
        <w:tc>
          <w:tcPr>
            <w:tcW w:w="2432" w:type="dxa"/>
          </w:tcPr>
          <w:p w14:paraId="05A9FB74"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2E02C9AC" w14:textId="77777777" w:rsidTr="0044282F">
        <w:tc>
          <w:tcPr>
            <w:tcW w:w="1711" w:type="dxa"/>
          </w:tcPr>
          <w:p w14:paraId="22BE6A05"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313" w:type="dxa"/>
            <w:gridSpan w:val="2"/>
          </w:tcPr>
          <w:p w14:paraId="7DF60745"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Researcher(s) reasonably well qualified with some experience and knowledge of two of the following three factors: topic of investigation, the participants or research methods to be used.</w:t>
            </w:r>
          </w:p>
        </w:tc>
        <w:tc>
          <w:tcPr>
            <w:tcW w:w="2432" w:type="dxa"/>
          </w:tcPr>
          <w:p w14:paraId="6281F0E1"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74D1C060" w14:textId="77777777" w:rsidTr="0044282F">
        <w:tc>
          <w:tcPr>
            <w:tcW w:w="1711" w:type="dxa"/>
          </w:tcPr>
          <w:p w14:paraId="3BFF8E79"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13" w:type="dxa"/>
            <w:gridSpan w:val="2"/>
          </w:tcPr>
          <w:p w14:paraId="56097A44"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Researcher(s) well qualified with experience and knowledge of the topic of investigation, the participants and research methods to be used.</w:t>
            </w:r>
          </w:p>
        </w:tc>
        <w:tc>
          <w:tcPr>
            <w:tcW w:w="2432" w:type="dxa"/>
          </w:tcPr>
          <w:p w14:paraId="44A47964"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22896DFC" w14:textId="77777777" w:rsidTr="0044282F">
        <w:tc>
          <w:tcPr>
            <w:tcW w:w="1711" w:type="dxa"/>
          </w:tcPr>
          <w:p w14:paraId="2DCE14EB" w14:textId="0CAE6B09"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r w:rsidR="0044282F">
              <w:rPr>
                <w:rFonts w:ascii="Arial" w:hAnsi="Arial" w:cs="Arial"/>
                <w:color w:val="292526"/>
              </w:rPr>
              <w:t>, including career stage of researcher(s) i.e. Masters students, PhD students, Associate Professors.</w:t>
            </w:r>
          </w:p>
        </w:tc>
        <w:tc>
          <w:tcPr>
            <w:tcW w:w="8745" w:type="dxa"/>
            <w:gridSpan w:val="3"/>
          </w:tcPr>
          <w:p w14:paraId="56054087" w14:textId="77777777" w:rsidR="00663AA4" w:rsidRPr="00164AD9" w:rsidRDefault="00663AA4" w:rsidP="000C3BAA">
            <w:pPr>
              <w:autoSpaceDE w:val="0"/>
              <w:autoSpaceDN w:val="0"/>
              <w:adjustRightInd w:val="0"/>
              <w:spacing w:after="0"/>
              <w:jc w:val="both"/>
              <w:rPr>
                <w:rFonts w:ascii="Arial" w:hAnsi="Arial" w:cs="Arial"/>
                <w:color w:val="292526"/>
              </w:rPr>
            </w:pPr>
          </w:p>
        </w:tc>
      </w:tr>
      <w:tr w:rsidR="00663AA4" w:rsidRPr="00164AD9" w14:paraId="64159DB0" w14:textId="77777777" w:rsidTr="0044282F">
        <w:tc>
          <w:tcPr>
            <w:tcW w:w="10456" w:type="dxa"/>
            <w:gridSpan w:val="4"/>
          </w:tcPr>
          <w:p w14:paraId="0D4D2874"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Nature of Information Being Sought</w:t>
            </w:r>
          </w:p>
        </w:tc>
      </w:tr>
      <w:tr w:rsidR="00663AA4" w:rsidRPr="00164AD9" w14:paraId="61C56622" w14:textId="77777777" w:rsidTr="0044282F">
        <w:tc>
          <w:tcPr>
            <w:tcW w:w="1711" w:type="dxa"/>
          </w:tcPr>
          <w:p w14:paraId="2C4F67F1"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13" w:type="dxa"/>
            <w:gridSpan w:val="2"/>
          </w:tcPr>
          <w:p w14:paraId="7D535DD1"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The topic and kinds of information being sought are likely to be regarded as highly personal or sensitive by those from whom it is being collected or about whom it is to be obtained, e.g. criminal records, social service history, mental health history.</w:t>
            </w:r>
          </w:p>
        </w:tc>
        <w:tc>
          <w:tcPr>
            <w:tcW w:w="2432" w:type="dxa"/>
          </w:tcPr>
          <w:p w14:paraId="02430FE5"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6802AE22" w14:textId="77777777" w:rsidTr="0044282F">
        <w:tc>
          <w:tcPr>
            <w:tcW w:w="1711" w:type="dxa"/>
          </w:tcPr>
          <w:p w14:paraId="6CEC0B0E"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lastRenderedPageBreak/>
              <w:t>Medium Risk</w:t>
            </w:r>
          </w:p>
        </w:tc>
        <w:tc>
          <w:tcPr>
            <w:tcW w:w="6313" w:type="dxa"/>
            <w:gridSpan w:val="2"/>
          </w:tcPr>
          <w:p w14:paraId="36710DB9"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The topic or the kinds of information being sought include items likely to be considered slightly personal or sensitive by some, e.g. age, ethnicity, income.</w:t>
            </w:r>
          </w:p>
        </w:tc>
        <w:tc>
          <w:tcPr>
            <w:tcW w:w="2432" w:type="dxa"/>
          </w:tcPr>
          <w:p w14:paraId="2A2852F1"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3D6B3782" w14:textId="77777777" w:rsidTr="0044282F">
        <w:tc>
          <w:tcPr>
            <w:tcW w:w="1711" w:type="dxa"/>
          </w:tcPr>
          <w:p w14:paraId="49DF2C3D"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13" w:type="dxa"/>
            <w:gridSpan w:val="2"/>
          </w:tcPr>
          <w:p w14:paraId="11B0EA7E"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The topic and kinds of information being sought do not focus on personal information at all, e.g. opinions about services.</w:t>
            </w:r>
          </w:p>
        </w:tc>
        <w:tc>
          <w:tcPr>
            <w:tcW w:w="2432" w:type="dxa"/>
          </w:tcPr>
          <w:p w14:paraId="4B209E71"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171B4D60" w14:textId="77777777" w:rsidTr="0044282F">
        <w:tc>
          <w:tcPr>
            <w:tcW w:w="1711" w:type="dxa"/>
          </w:tcPr>
          <w:p w14:paraId="553D43A0"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5" w:type="dxa"/>
            <w:gridSpan w:val="3"/>
          </w:tcPr>
          <w:p w14:paraId="2A584351" w14:textId="77777777" w:rsidR="00663AA4" w:rsidRPr="00164AD9" w:rsidRDefault="00663AA4" w:rsidP="000C3BAA">
            <w:pPr>
              <w:autoSpaceDE w:val="0"/>
              <w:autoSpaceDN w:val="0"/>
              <w:adjustRightInd w:val="0"/>
              <w:spacing w:after="0"/>
              <w:jc w:val="both"/>
              <w:rPr>
                <w:rFonts w:ascii="Arial" w:hAnsi="Arial" w:cs="Arial"/>
                <w:color w:val="333399"/>
              </w:rPr>
            </w:pPr>
          </w:p>
        </w:tc>
      </w:tr>
    </w:tbl>
    <w:p w14:paraId="0D741247" w14:textId="77777777" w:rsidR="00663AA4" w:rsidRPr="00164AD9" w:rsidRDefault="00663AA4" w:rsidP="00663AA4">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6336"/>
        <w:gridCol w:w="2413"/>
      </w:tblGrid>
      <w:tr w:rsidR="00663AA4" w:rsidRPr="00164AD9" w14:paraId="182A2E47" w14:textId="77777777" w:rsidTr="00467B73">
        <w:tc>
          <w:tcPr>
            <w:tcW w:w="10456" w:type="dxa"/>
            <w:gridSpan w:val="3"/>
          </w:tcPr>
          <w:p w14:paraId="38EDDC53"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Information Security</w:t>
            </w:r>
          </w:p>
        </w:tc>
      </w:tr>
      <w:tr w:rsidR="00663AA4" w:rsidRPr="00164AD9" w14:paraId="3A8CEE0F" w14:textId="77777777" w:rsidTr="00467B73">
        <w:tc>
          <w:tcPr>
            <w:tcW w:w="1707" w:type="dxa"/>
          </w:tcPr>
          <w:p w14:paraId="253E1045"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36" w:type="dxa"/>
          </w:tcPr>
          <w:p w14:paraId="5902DC90" w14:textId="2FAE6E62"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 xml:space="preserve">Highly personal and/or sensitive information could be disclosed/accessed if appropriate information security measures are not in place. Data subjects could be identified and face personal detriment, and </w:t>
            </w:r>
            <w:r w:rsidR="0044282F">
              <w:rPr>
                <w:rFonts w:ascii="Arial" w:hAnsi="Arial" w:cs="Arial"/>
                <w:color w:val="292526"/>
              </w:rPr>
              <w:t>BMDC</w:t>
            </w:r>
            <w:r w:rsidRPr="00164AD9">
              <w:rPr>
                <w:rFonts w:ascii="Arial" w:hAnsi="Arial" w:cs="Arial"/>
                <w:color w:val="292526"/>
              </w:rPr>
              <w:t xml:space="preserve"> could face adverse publicity, as well as lawsuits from data subjects affected.</w:t>
            </w:r>
          </w:p>
        </w:tc>
        <w:tc>
          <w:tcPr>
            <w:tcW w:w="2413" w:type="dxa"/>
          </w:tcPr>
          <w:p w14:paraId="5DD474AD" w14:textId="77777777" w:rsidR="00663AA4" w:rsidRPr="004A43E7" w:rsidRDefault="00663AA4" w:rsidP="000C3BAA">
            <w:pPr>
              <w:autoSpaceDE w:val="0"/>
              <w:autoSpaceDN w:val="0"/>
              <w:adjustRightInd w:val="0"/>
              <w:spacing w:after="0"/>
              <w:jc w:val="both"/>
              <w:rPr>
                <w:rFonts w:ascii="Arial" w:hAnsi="Arial" w:cs="Arial"/>
                <w:b/>
                <w:color w:val="292526"/>
                <w:sz w:val="36"/>
                <w:szCs w:val="36"/>
              </w:rPr>
            </w:pPr>
            <w:r w:rsidRPr="004A43E7">
              <w:rPr>
                <w:rFonts w:ascii="Arial" w:hAnsi="Arial" w:cs="Arial"/>
                <w:color w:val="292526"/>
                <w:sz w:val="36"/>
                <w:szCs w:val="36"/>
              </w:rPr>
              <w:t>□</w:t>
            </w:r>
          </w:p>
        </w:tc>
      </w:tr>
      <w:tr w:rsidR="00663AA4" w:rsidRPr="00164AD9" w14:paraId="5DB00354" w14:textId="77777777" w:rsidTr="00467B73">
        <w:tc>
          <w:tcPr>
            <w:tcW w:w="1707" w:type="dxa"/>
          </w:tcPr>
          <w:p w14:paraId="4B958DCA"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p w14:paraId="436D5E24" w14:textId="77777777" w:rsidR="00663AA4" w:rsidRPr="00164AD9" w:rsidRDefault="00663AA4" w:rsidP="000C3BAA">
            <w:pPr>
              <w:autoSpaceDE w:val="0"/>
              <w:autoSpaceDN w:val="0"/>
              <w:adjustRightInd w:val="0"/>
              <w:spacing w:after="0"/>
              <w:jc w:val="both"/>
              <w:rPr>
                <w:rFonts w:ascii="Arial" w:hAnsi="Arial" w:cs="Arial"/>
                <w:color w:val="292526"/>
              </w:rPr>
            </w:pPr>
          </w:p>
          <w:p w14:paraId="55C16A29" w14:textId="77777777" w:rsidR="00663AA4" w:rsidRPr="00164AD9" w:rsidRDefault="00663AA4" w:rsidP="000C3BAA">
            <w:pPr>
              <w:autoSpaceDE w:val="0"/>
              <w:autoSpaceDN w:val="0"/>
              <w:adjustRightInd w:val="0"/>
              <w:spacing w:after="0"/>
              <w:jc w:val="both"/>
              <w:rPr>
                <w:rFonts w:ascii="Arial" w:hAnsi="Arial" w:cs="Arial"/>
                <w:color w:val="292526"/>
              </w:rPr>
            </w:pPr>
          </w:p>
          <w:p w14:paraId="781293FD" w14:textId="77777777" w:rsidR="00663AA4" w:rsidRPr="00164AD9" w:rsidRDefault="00663AA4" w:rsidP="000C3BAA">
            <w:pPr>
              <w:autoSpaceDE w:val="0"/>
              <w:autoSpaceDN w:val="0"/>
              <w:adjustRightInd w:val="0"/>
              <w:spacing w:after="0"/>
              <w:jc w:val="both"/>
              <w:rPr>
                <w:rFonts w:ascii="Arial" w:hAnsi="Arial" w:cs="Arial"/>
                <w:color w:val="292526"/>
              </w:rPr>
            </w:pPr>
          </w:p>
        </w:tc>
        <w:tc>
          <w:tcPr>
            <w:tcW w:w="6336" w:type="dxa"/>
          </w:tcPr>
          <w:p w14:paraId="7BC43CBB" w14:textId="20B1D412"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Secondary data</w:t>
            </w:r>
            <w:r w:rsidRPr="00164AD9">
              <w:rPr>
                <w:rFonts w:ascii="Arial" w:hAnsi="Arial" w:cs="Arial"/>
              </w:rPr>
              <w:t xml:space="preserve"> </w:t>
            </w:r>
            <w:r w:rsidRPr="00164AD9">
              <w:rPr>
                <w:rFonts w:ascii="Arial" w:hAnsi="Arial" w:cs="Arial"/>
                <w:color w:val="292526"/>
              </w:rPr>
              <w:t>is used but may include a limited amount of contact with service users, their family or carers, or staff to collect primary data</w:t>
            </w:r>
            <w:r w:rsidRPr="00164AD9">
              <w:rPr>
                <w:rFonts w:ascii="Arial" w:hAnsi="Arial" w:cs="Arial"/>
              </w:rPr>
              <w:t xml:space="preserve">. </w:t>
            </w:r>
            <w:r w:rsidRPr="00164AD9">
              <w:rPr>
                <w:rFonts w:ascii="Arial" w:hAnsi="Arial" w:cs="Arial"/>
                <w:color w:val="292526"/>
              </w:rPr>
              <w:t xml:space="preserve">Data subjects could be identified and face personal detriment, and </w:t>
            </w:r>
            <w:r w:rsidR="0044282F">
              <w:rPr>
                <w:rFonts w:ascii="Arial" w:hAnsi="Arial" w:cs="Arial"/>
                <w:color w:val="292526"/>
              </w:rPr>
              <w:t>BMDC</w:t>
            </w:r>
            <w:r w:rsidRPr="00164AD9">
              <w:rPr>
                <w:rFonts w:ascii="Arial" w:hAnsi="Arial" w:cs="Arial"/>
                <w:color w:val="292526"/>
              </w:rPr>
              <w:t xml:space="preserve"> could face adverse publicity if information was disclosed or access without appropriate permissions.</w:t>
            </w:r>
          </w:p>
        </w:tc>
        <w:tc>
          <w:tcPr>
            <w:tcW w:w="2413" w:type="dxa"/>
          </w:tcPr>
          <w:p w14:paraId="325ABA76" w14:textId="77777777" w:rsidR="00663AA4" w:rsidRPr="004A43E7" w:rsidRDefault="00663AA4" w:rsidP="000C3BAA">
            <w:pPr>
              <w:autoSpaceDE w:val="0"/>
              <w:autoSpaceDN w:val="0"/>
              <w:adjustRightInd w:val="0"/>
              <w:spacing w:after="0"/>
              <w:jc w:val="both"/>
              <w:rPr>
                <w:rFonts w:ascii="Arial" w:hAnsi="Arial" w:cs="Arial"/>
                <w:b/>
                <w:color w:val="292526"/>
                <w:sz w:val="36"/>
                <w:szCs w:val="36"/>
              </w:rPr>
            </w:pPr>
            <w:r w:rsidRPr="004A43E7">
              <w:rPr>
                <w:rFonts w:ascii="Arial" w:hAnsi="Arial" w:cs="Arial"/>
                <w:color w:val="292526"/>
                <w:sz w:val="36"/>
                <w:szCs w:val="36"/>
              </w:rPr>
              <w:t>□</w:t>
            </w:r>
          </w:p>
        </w:tc>
      </w:tr>
      <w:tr w:rsidR="00663AA4" w:rsidRPr="00164AD9" w14:paraId="3E05793F" w14:textId="77777777" w:rsidTr="00467B73">
        <w:tc>
          <w:tcPr>
            <w:tcW w:w="1707" w:type="dxa"/>
          </w:tcPr>
          <w:p w14:paraId="447C8BC7"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p w14:paraId="790B1819" w14:textId="77777777" w:rsidR="00663AA4" w:rsidRPr="00164AD9" w:rsidRDefault="00663AA4" w:rsidP="000C3BAA">
            <w:pPr>
              <w:autoSpaceDE w:val="0"/>
              <w:autoSpaceDN w:val="0"/>
              <w:adjustRightInd w:val="0"/>
              <w:spacing w:after="0"/>
              <w:jc w:val="both"/>
              <w:rPr>
                <w:rFonts w:ascii="Arial" w:hAnsi="Arial" w:cs="Arial"/>
                <w:color w:val="292526"/>
              </w:rPr>
            </w:pPr>
          </w:p>
          <w:p w14:paraId="39A869DF" w14:textId="77777777" w:rsidR="00663AA4" w:rsidRPr="00164AD9" w:rsidRDefault="00663AA4" w:rsidP="000C3BAA">
            <w:pPr>
              <w:autoSpaceDE w:val="0"/>
              <w:autoSpaceDN w:val="0"/>
              <w:adjustRightInd w:val="0"/>
              <w:spacing w:after="0"/>
              <w:jc w:val="both"/>
              <w:rPr>
                <w:rFonts w:ascii="Arial" w:hAnsi="Arial" w:cs="Arial"/>
                <w:color w:val="292526"/>
              </w:rPr>
            </w:pPr>
          </w:p>
          <w:p w14:paraId="0CF27458" w14:textId="77777777" w:rsidR="00663AA4" w:rsidRPr="00164AD9" w:rsidRDefault="00663AA4" w:rsidP="000C3BAA">
            <w:pPr>
              <w:autoSpaceDE w:val="0"/>
              <w:autoSpaceDN w:val="0"/>
              <w:adjustRightInd w:val="0"/>
              <w:spacing w:after="0"/>
              <w:jc w:val="both"/>
              <w:rPr>
                <w:rFonts w:ascii="Arial" w:hAnsi="Arial" w:cs="Arial"/>
                <w:color w:val="292526"/>
              </w:rPr>
            </w:pPr>
          </w:p>
        </w:tc>
        <w:tc>
          <w:tcPr>
            <w:tcW w:w="6336" w:type="dxa"/>
          </w:tcPr>
          <w:p w14:paraId="4C660FC3" w14:textId="6AD81FDB"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 xml:space="preserve">The topic and kinds of information being sought do not focus on personal information at all, no data subject can be identified and therefore </w:t>
            </w:r>
            <w:r w:rsidR="0044282F">
              <w:rPr>
                <w:rFonts w:ascii="Arial" w:hAnsi="Arial" w:cs="Arial"/>
                <w:color w:val="292526"/>
              </w:rPr>
              <w:t>BMDC</w:t>
            </w:r>
            <w:r w:rsidRPr="00164AD9">
              <w:rPr>
                <w:rFonts w:ascii="Arial" w:hAnsi="Arial" w:cs="Arial"/>
                <w:color w:val="292526"/>
              </w:rPr>
              <w:t xml:space="preserve"> would not be at risk if data was disclosed or accessed.</w:t>
            </w:r>
          </w:p>
        </w:tc>
        <w:tc>
          <w:tcPr>
            <w:tcW w:w="2413" w:type="dxa"/>
          </w:tcPr>
          <w:p w14:paraId="027783BC" w14:textId="77777777" w:rsidR="00663AA4" w:rsidRPr="004A43E7" w:rsidRDefault="00663AA4" w:rsidP="000C3BAA">
            <w:pPr>
              <w:autoSpaceDE w:val="0"/>
              <w:autoSpaceDN w:val="0"/>
              <w:adjustRightInd w:val="0"/>
              <w:spacing w:after="0"/>
              <w:jc w:val="both"/>
              <w:rPr>
                <w:rFonts w:ascii="Arial" w:hAnsi="Arial" w:cs="Arial"/>
                <w:b/>
                <w:color w:val="292526"/>
                <w:sz w:val="36"/>
                <w:szCs w:val="36"/>
              </w:rPr>
            </w:pPr>
            <w:r w:rsidRPr="004A43E7">
              <w:rPr>
                <w:rFonts w:ascii="Arial" w:hAnsi="Arial" w:cs="Arial"/>
                <w:color w:val="292526"/>
                <w:sz w:val="36"/>
                <w:szCs w:val="36"/>
              </w:rPr>
              <w:t>□</w:t>
            </w:r>
          </w:p>
        </w:tc>
      </w:tr>
      <w:tr w:rsidR="00663AA4" w:rsidRPr="00164AD9" w14:paraId="7B95DD29" w14:textId="77777777" w:rsidTr="00467B73">
        <w:tc>
          <w:tcPr>
            <w:tcW w:w="1707" w:type="dxa"/>
          </w:tcPr>
          <w:p w14:paraId="73093755"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9" w:type="dxa"/>
            <w:gridSpan w:val="2"/>
          </w:tcPr>
          <w:p w14:paraId="439CB9BB" w14:textId="77777777" w:rsidR="00663AA4" w:rsidRPr="00164AD9" w:rsidRDefault="00663AA4" w:rsidP="000C3BAA">
            <w:pPr>
              <w:autoSpaceDE w:val="0"/>
              <w:autoSpaceDN w:val="0"/>
              <w:adjustRightInd w:val="0"/>
              <w:spacing w:after="0"/>
              <w:jc w:val="both"/>
              <w:rPr>
                <w:rFonts w:ascii="Arial" w:hAnsi="Arial" w:cs="Arial"/>
                <w:b/>
                <w:color w:val="292526"/>
              </w:rPr>
            </w:pPr>
          </w:p>
          <w:p w14:paraId="6E8E0C87" w14:textId="77777777" w:rsidR="00663AA4" w:rsidRPr="00164AD9" w:rsidRDefault="00663AA4" w:rsidP="000C3BAA">
            <w:pPr>
              <w:autoSpaceDE w:val="0"/>
              <w:autoSpaceDN w:val="0"/>
              <w:adjustRightInd w:val="0"/>
              <w:spacing w:after="0"/>
              <w:jc w:val="both"/>
              <w:rPr>
                <w:rFonts w:ascii="Arial" w:hAnsi="Arial" w:cs="Arial"/>
                <w:b/>
                <w:color w:val="292526"/>
              </w:rPr>
            </w:pPr>
          </w:p>
          <w:p w14:paraId="5A838FD3" w14:textId="77777777" w:rsidR="00663AA4" w:rsidRPr="00164AD9" w:rsidRDefault="00663AA4" w:rsidP="000C3BAA">
            <w:pPr>
              <w:autoSpaceDE w:val="0"/>
              <w:autoSpaceDN w:val="0"/>
              <w:adjustRightInd w:val="0"/>
              <w:spacing w:after="0"/>
              <w:jc w:val="both"/>
              <w:rPr>
                <w:rFonts w:ascii="Arial" w:hAnsi="Arial" w:cs="Arial"/>
                <w:b/>
                <w:color w:val="292526"/>
              </w:rPr>
            </w:pPr>
          </w:p>
          <w:p w14:paraId="04318A5E" w14:textId="77777777" w:rsidR="00663AA4" w:rsidRPr="00164AD9" w:rsidRDefault="00663AA4" w:rsidP="000C3BAA">
            <w:pPr>
              <w:autoSpaceDE w:val="0"/>
              <w:autoSpaceDN w:val="0"/>
              <w:adjustRightInd w:val="0"/>
              <w:spacing w:after="0"/>
              <w:jc w:val="both"/>
              <w:rPr>
                <w:rFonts w:ascii="Arial" w:hAnsi="Arial" w:cs="Arial"/>
                <w:b/>
                <w:color w:val="292526"/>
              </w:rPr>
            </w:pPr>
          </w:p>
        </w:tc>
      </w:tr>
      <w:tr w:rsidR="00663AA4" w:rsidRPr="00164AD9" w14:paraId="56C9D8AD" w14:textId="77777777" w:rsidTr="00467B73">
        <w:tc>
          <w:tcPr>
            <w:tcW w:w="10456" w:type="dxa"/>
            <w:gridSpan w:val="3"/>
          </w:tcPr>
          <w:p w14:paraId="3F5263C2"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Appropriateness of Methodology</w:t>
            </w:r>
          </w:p>
        </w:tc>
      </w:tr>
      <w:tr w:rsidR="00663AA4" w:rsidRPr="00164AD9" w14:paraId="6287C647" w14:textId="77777777" w:rsidTr="00467B73">
        <w:tc>
          <w:tcPr>
            <w:tcW w:w="1707" w:type="dxa"/>
          </w:tcPr>
          <w:p w14:paraId="188A3E77"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36" w:type="dxa"/>
          </w:tcPr>
          <w:p w14:paraId="0A8B1800"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The methods are not appropriate to the subject of the study or the research questions being asked, the need for the study is not established or the project does not have the resources to properly address the research question(s).</w:t>
            </w:r>
          </w:p>
          <w:p w14:paraId="15247764" w14:textId="77777777" w:rsidR="00663AA4" w:rsidRPr="00164AD9" w:rsidRDefault="00663AA4" w:rsidP="000C3BAA">
            <w:pPr>
              <w:autoSpaceDE w:val="0"/>
              <w:autoSpaceDN w:val="0"/>
              <w:adjustRightInd w:val="0"/>
              <w:spacing w:after="0"/>
              <w:jc w:val="both"/>
              <w:rPr>
                <w:rFonts w:ascii="Arial" w:hAnsi="Arial" w:cs="Arial"/>
                <w:color w:val="292526"/>
              </w:rPr>
            </w:pPr>
          </w:p>
        </w:tc>
        <w:tc>
          <w:tcPr>
            <w:tcW w:w="2413" w:type="dxa"/>
            <w:vAlign w:val="center"/>
          </w:tcPr>
          <w:p w14:paraId="3305046E" w14:textId="77777777" w:rsidR="00663AA4" w:rsidRPr="004A43E7" w:rsidRDefault="00663AA4" w:rsidP="000C3BAA">
            <w:pPr>
              <w:autoSpaceDE w:val="0"/>
              <w:autoSpaceDN w:val="0"/>
              <w:adjustRightInd w:val="0"/>
              <w:spacing w:after="0"/>
              <w:rPr>
                <w:rFonts w:ascii="Arial" w:hAnsi="Arial" w:cs="Arial"/>
                <w:color w:val="292526"/>
                <w:sz w:val="36"/>
                <w:szCs w:val="36"/>
              </w:rPr>
            </w:pPr>
            <w:r w:rsidRPr="004A43E7">
              <w:rPr>
                <w:rFonts w:ascii="Arial" w:hAnsi="Arial" w:cs="Arial"/>
                <w:color w:val="292526"/>
                <w:sz w:val="36"/>
                <w:szCs w:val="36"/>
              </w:rPr>
              <w:t>□</w:t>
            </w:r>
          </w:p>
        </w:tc>
      </w:tr>
      <w:tr w:rsidR="00663AA4" w:rsidRPr="00164AD9" w14:paraId="38D40B30" w14:textId="77777777" w:rsidTr="00467B73">
        <w:tc>
          <w:tcPr>
            <w:tcW w:w="1707" w:type="dxa"/>
          </w:tcPr>
          <w:p w14:paraId="0DCE753A"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336" w:type="dxa"/>
          </w:tcPr>
          <w:p w14:paraId="4473E6F8"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The methods may not be appropriate either to the subject of the study or to the research questions, or the need for research is not established, or the project does not have the resources to properly address the research question(s).</w:t>
            </w:r>
          </w:p>
          <w:p w14:paraId="2D709B13"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 xml:space="preserve"> </w:t>
            </w:r>
          </w:p>
        </w:tc>
        <w:tc>
          <w:tcPr>
            <w:tcW w:w="2413" w:type="dxa"/>
          </w:tcPr>
          <w:p w14:paraId="53F9FFB8" w14:textId="77777777" w:rsidR="00663AA4" w:rsidRPr="004A43E7" w:rsidRDefault="00663AA4" w:rsidP="000C3BAA">
            <w:pPr>
              <w:spacing w:after="0"/>
              <w:rPr>
                <w:rFonts w:ascii="Arial" w:hAnsi="Arial" w:cs="Arial"/>
                <w:sz w:val="36"/>
                <w:szCs w:val="36"/>
              </w:rPr>
            </w:pPr>
            <w:r w:rsidRPr="004A43E7">
              <w:rPr>
                <w:rFonts w:ascii="Arial" w:hAnsi="Arial" w:cs="Arial"/>
                <w:color w:val="292526"/>
                <w:sz w:val="36"/>
                <w:szCs w:val="36"/>
              </w:rPr>
              <w:t>□</w:t>
            </w:r>
          </w:p>
        </w:tc>
      </w:tr>
      <w:tr w:rsidR="00663AA4" w:rsidRPr="00164AD9" w14:paraId="552D4FB4" w14:textId="77777777" w:rsidTr="00467B73">
        <w:tc>
          <w:tcPr>
            <w:tcW w:w="1707" w:type="dxa"/>
          </w:tcPr>
          <w:p w14:paraId="39BE0602"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36" w:type="dxa"/>
          </w:tcPr>
          <w:p w14:paraId="49F93ED6"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The methods are fully appropriate, there is a need for the study and resources are sufficient to carry out the study.</w:t>
            </w:r>
          </w:p>
          <w:p w14:paraId="79EC75D9" w14:textId="77777777" w:rsidR="00663AA4" w:rsidRPr="00164AD9" w:rsidRDefault="00663AA4" w:rsidP="000C3BAA">
            <w:pPr>
              <w:autoSpaceDE w:val="0"/>
              <w:autoSpaceDN w:val="0"/>
              <w:adjustRightInd w:val="0"/>
              <w:spacing w:after="0"/>
              <w:jc w:val="both"/>
              <w:rPr>
                <w:rFonts w:ascii="Arial" w:hAnsi="Arial" w:cs="Arial"/>
                <w:color w:val="292526"/>
              </w:rPr>
            </w:pPr>
          </w:p>
        </w:tc>
        <w:tc>
          <w:tcPr>
            <w:tcW w:w="2413" w:type="dxa"/>
          </w:tcPr>
          <w:p w14:paraId="7F720B6D"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7E671484" w14:textId="77777777" w:rsidTr="00467B73">
        <w:trPr>
          <w:trHeight w:val="955"/>
        </w:trPr>
        <w:tc>
          <w:tcPr>
            <w:tcW w:w="1707" w:type="dxa"/>
          </w:tcPr>
          <w:p w14:paraId="46579703"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9" w:type="dxa"/>
            <w:gridSpan w:val="2"/>
          </w:tcPr>
          <w:p w14:paraId="29493A23" w14:textId="77777777" w:rsidR="00663AA4" w:rsidRPr="00164AD9" w:rsidRDefault="00663AA4" w:rsidP="000C3BAA">
            <w:pPr>
              <w:autoSpaceDE w:val="0"/>
              <w:autoSpaceDN w:val="0"/>
              <w:adjustRightInd w:val="0"/>
              <w:spacing w:after="0"/>
              <w:jc w:val="both"/>
              <w:rPr>
                <w:rFonts w:ascii="Arial" w:hAnsi="Arial" w:cs="Arial"/>
                <w:color w:val="292526"/>
              </w:rPr>
            </w:pPr>
          </w:p>
          <w:p w14:paraId="794827B4" w14:textId="77777777" w:rsidR="00663AA4" w:rsidRPr="00164AD9" w:rsidRDefault="00663AA4" w:rsidP="000C3BAA">
            <w:pPr>
              <w:autoSpaceDE w:val="0"/>
              <w:autoSpaceDN w:val="0"/>
              <w:adjustRightInd w:val="0"/>
              <w:spacing w:after="0"/>
              <w:jc w:val="both"/>
              <w:rPr>
                <w:rFonts w:ascii="Arial" w:hAnsi="Arial" w:cs="Arial"/>
                <w:color w:val="292526"/>
              </w:rPr>
            </w:pPr>
          </w:p>
          <w:p w14:paraId="6028202C" w14:textId="77777777" w:rsidR="00663AA4" w:rsidRPr="00164AD9" w:rsidRDefault="00663AA4" w:rsidP="000C3BAA">
            <w:pPr>
              <w:autoSpaceDE w:val="0"/>
              <w:autoSpaceDN w:val="0"/>
              <w:adjustRightInd w:val="0"/>
              <w:spacing w:after="0"/>
              <w:jc w:val="both"/>
              <w:rPr>
                <w:rFonts w:ascii="Arial" w:hAnsi="Arial" w:cs="Arial"/>
                <w:color w:val="292526"/>
              </w:rPr>
            </w:pPr>
          </w:p>
        </w:tc>
      </w:tr>
      <w:tr w:rsidR="00663AA4" w:rsidRPr="00164AD9" w14:paraId="1A3E36C2" w14:textId="77777777" w:rsidTr="00467B73">
        <w:tc>
          <w:tcPr>
            <w:tcW w:w="10456" w:type="dxa"/>
            <w:gridSpan w:val="3"/>
          </w:tcPr>
          <w:p w14:paraId="538B18AB"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Methods / Nature of Data Collection</w:t>
            </w:r>
          </w:p>
        </w:tc>
      </w:tr>
      <w:tr w:rsidR="00663AA4" w:rsidRPr="00164AD9" w14:paraId="052AEA28" w14:textId="77777777" w:rsidTr="00467B73">
        <w:tc>
          <w:tcPr>
            <w:tcW w:w="1707" w:type="dxa"/>
          </w:tcPr>
          <w:p w14:paraId="5FC773C3"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36" w:type="dxa"/>
          </w:tcPr>
          <w:p w14:paraId="01B0DE07" w14:textId="565DA8BA"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 xml:space="preserve">High level of </w:t>
            </w:r>
            <w:r w:rsidR="0044282F" w:rsidRPr="00164AD9">
              <w:rPr>
                <w:rFonts w:ascii="Arial" w:hAnsi="Arial" w:cs="Arial"/>
                <w:color w:val="292526"/>
              </w:rPr>
              <w:t>face-to-face</w:t>
            </w:r>
            <w:r w:rsidRPr="00164AD9">
              <w:rPr>
                <w:rFonts w:ascii="Arial" w:hAnsi="Arial" w:cs="Arial"/>
                <w:color w:val="292526"/>
              </w:rPr>
              <w:t xml:space="preserve"> contact or telephone/email interaction between investigator and participant, e.g. interviews, observations.</w:t>
            </w:r>
          </w:p>
        </w:tc>
        <w:tc>
          <w:tcPr>
            <w:tcW w:w="2413" w:type="dxa"/>
            <w:vAlign w:val="center"/>
          </w:tcPr>
          <w:p w14:paraId="79427261" w14:textId="77777777" w:rsidR="00663AA4" w:rsidRPr="004A43E7" w:rsidRDefault="00663AA4" w:rsidP="000C3BAA">
            <w:pPr>
              <w:autoSpaceDE w:val="0"/>
              <w:autoSpaceDN w:val="0"/>
              <w:adjustRightInd w:val="0"/>
              <w:spacing w:after="0"/>
              <w:jc w:val="both"/>
              <w:rPr>
                <w:rFonts w:ascii="Arial" w:hAnsi="Arial" w:cs="Arial"/>
                <w:color w:val="292526"/>
                <w:sz w:val="36"/>
                <w:szCs w:val="36"/>
              </w:rPr>
            </w:pPr>
            <w:r w:rsidRPr="004A43E7">
              <w:rPr>
                <w:rFonts w:ascii="Arial" w:hAnsi="Arial" w:cs="Arial"/>
                <w:color w:val="292526"/>
                <w:sz w:val="36"/>
                <w:szCs w:val="36"/>
              </w:rPr>
              <w:t>□</w:t>
            </w:r>
          </w:p>
        </w:tc>
      </w:tr>
      <w:tr w:rsidR="00663AA4" w:rsidRPr="00164AD9" w14:paraId="1D936173" w14:textId="77777777" w:rsidTr="00467B73">
        <w:tc>
          <w:tcPr>
            <w:tcW w:w="1707" w:type="dxa"/>
          </w:tcPr>
          <w:p w14:paraId="5A65AEC3"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lastRenderedPageBreak/>
              <w:t>Medium Risk</w:t>
            </w:r>
          </w:p>
        </w:tc>
        <w:tc>
          <w:tcPr>
            <w:tcW w:w="6336" w:type="dxa"/>
          </w:tcPr>
          <w:p w14:paraId="09EE4B74"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Some face to face contact or telephone/email contact and interaction for limited amounts of time.</w:t>
            </w:r>
          </w:p>
        </w:tc>
        <w:tc>
          <w:tcPr>
            <w:tcW w:w="2413" w:type="dxa"/>
          </w:tcPr>
          <w:p w14:paraId="15D1681A"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738B46F3" w14:textId="77777777" w:rsidTr="00467B73">
        <w:tc>
          <w:tcPr>
            <w:tcW w:w="1707" w:type="dxa"/>
          </w:tcPr>
          <w:p w14:paraId="3A0E2E80"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36" w:type="dxa"/>
          </w:tcPr>
          <w:p w14:paraId="4D1AC768"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No</w:t>
            </w:r>
            <w:r w:rsidRPr="00164AD9">
              <w:rPr>
                <w:rFonts w:ascii="Arial" w:hAnsi="Arial" w:cs="Arial"/>
              </w:rPr>
              <w:t xml:space="preserve"> </w:t>
            </w:r>
            <w:r w:rsidRPr="00164AD9">
              <w:rPr>
                <w:rFonts w:ascii="Arial" w:hAnsi="Arial" w:cs="Arial"/>
                <w:color w:val="292526"/>
              </w:rPr>
              <w:t>face to face contact or telephone/email interaction between researcher and participant.</w:t>
            </w:r>
          </w:p>
        </w:tc>
        <w:tc>
          <w:tcPr>
            <w:tcW w:w="2413" w:type="dxa"/>
          </w:tcPr>
          <w:p w14:paraId="1760B1A2"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0613AF72" w14:textId="77777777" w:rsidTr="00467B73">
        <w:tc>
          <w:tcPr>
            <w:tcW w:w="1707" w:type="dxa"/>
          </w:tcPr>
          <w:p w14:paraId="412DD3D6"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9" w:type="dxa"/>
            <w:gridSpan w:val="2"/>
          </w:tcPr>
          <w:p w14:paraId="16248074" w14:textId="77777777" w:rsidR="00663AA4" w:rsidRPr="00164AD9" w:rsidRDefault="00663AA4" w:rsidP="000C3BAA">
            <w:pPr>
              <w:autoSpaceDE w:val="0"/>
              <w:autoSpaceDN w:val="0"/>
              <w:adjustRightInd w:val="0"/>
              <w:spacing w:after="0"/>
              <w:jc w:val="both"/>
              <w:rPr>
                <w:rFonts w:ascii="Arial" w:hAnsi="Arial" w:cs="Arial"/>
                <w:color w:val="292526"/>
              </w:rPr>
            </w:pPr>
          </w:p>
          <w:p w14:paraId="11608F1A" w14:textId="77777777" w:rsidR="00663AA4" w:rsidRPr="00164AD9" w:rsidRDefault="00663AA4" w:rsidP="000C3BAA">
            <w:pPr>
              <w:autoSpaceDE w:val="0"/>
              <w:autoSpaceDN w:val="0"/>
              <w:adjustRightInd w:val="0"/>
              <w:spacing w:after="0"/>
              <w:jc w:val="both"/>
              <w:rPr>
                <w:rFonts w:ascii="Arial" w:hAnsi="Arial" w:cs="Arial"/>
                <w:color w:val="292526"/>
              </w:rPr>
            </w:pPr>
          </w:p>
          <w:p w14:paraId="405E8B52" w14:textId="77777777" w:rsidR="00663AA4" w:rsidRPr="00164AD9" w:rsidRDefault="00663AA4" w:rsidP="000C3BAA">
            <w:pPr>
              <w:autoSpaceDE w:val="0"/>
              <w:autoSpaceDN w:val="0"/>
              <w:adjustRightInd w:val="0"/>
              <w:spacing w:after="0"/>
              <w:jc w:val="both"/>
              <w:rPr>
                <w:rFonts w:ascii="Arial" w:hAnsi="Arial" w:cs="Arial"/>
                <w:color w:val="292526"/>
              </w:rPr>
            </w:pPr>
          </w:p>
        </w:tc>
      </w:tr>
      <w:tr w:rsidR="00663AA4" w:rsidRPr="00164AD9" w14:paraId="3E77D596" w14:textId="77777777" w:rsidTr="00467B73">
        <w:tc>
          <w:tcPr>
            <w:tcW w:w="10456" w:type="dxa"/>
            <w:gridSpan w:val="3"/>
          </w:tcPr>
          <w:p w14:paraId="3C3E560C"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Level of Privacy to Participant</w:t>
            </w:r>
          </w:p>
        </w:tc>
      </w:tr>
      <w:tr w:rsidR="00663AA4" w:rsidRPr="00164AD9" w14:paraId="38621462" w14:textId="77777777" w:rsidTr="00467B73">
        <w:tc>
          <w:tcPr>
            <w:tcW w:w="1707" w:type="dxa"/>
          </w:tcPr>
          <w:p w14:paraId="1649C36C"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36" w:type="dxa"/>
          </w:tcPr>
          <w:p w14:paraId="26DAB73D"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Not confidential</w:t>
            </w:r>
          </w:p>
        </w:tc>
        <w:tc>
          <w:tcPr>
            <w:tcW w:w="2413" w:type="dxa"/>
            <w:vAlign w:val="center"/>
          </w:tcPr>
          <w:p w14:paraId="2FB4710F" w14:textId="77777777" w:rsidR="00663AA4" w:rsidRPr="004A43E7" w:rsidRDefault="00663AA4" w:rsidP="000C3BAA">
            <w:pPr>
              <w:autoSpaceDE w:val="0"/>
              <w:autoSpaceDN w:val="0"/>
              <w:adjustRightInd w:val="0"/>
              <w:spacing w:after="0"/>
              <w:jc w:val="both"/>
              <w:rPr>
                <w:rFonts w:ascii="Arial" w:hAnsi="Arial" w:cs="Arial"/>
                <w:color w:val="292526"/>
                <w:sz w:val="36"/>
                <w:szCs w:val="36"/>
              </w:rPr>
            </w:pPr>
            <w:r w:rsidRPr="004A43E7">
              <w:rPr>
                <w:rFonts w:ascii="Arial" w:hAnsi="Arial" w:cs="Arial"/>
                <w:color w:val="292526"/>
                <w:sz w:val="36"/>
                <w:szCs w:val="36"/>
              </w:rPr>
              <w:t>□</w:t>
            </w:r>
          </w:p>
        </w:tc>
      </w:tr>
      <w:tr w:rsidR="00663AA4" w:rsidRPr="00164AD9" w14:paraId="53F445EC" w14:textId="77777777" w:rsidTr="00467B73">
        <w:tc>
          <w:tcPr>
            <w:tcW w:w="1707" w:type="dxa"/>
          </w:tcPr>
          <w:p w14:paraId="25B4B577"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336" w:type="dxa"/>
          </w:tcPr>
          <w:p w14:paraId="20A2631C" w14:textId="323D1F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Confidential</w:t>
            </w:r>
            <w:r w:rsidR="00467B73">
              <w:rPr>
                <w:rFonts w:ascii="Arial" w:hAnsi="Arial" w:cs="Arial"/>
                <w:color w:val="292526"/>
              </w:rPr>
              <w:t>/Pseudonymised</w:t>
            </w:r>
          </w:p>
        </w:tc>
        <w:tc>
          <w:tcPr>
            <w:tcW w:w="2413" w:type="dxa"/>
          </w:tcPr>
          <w:p w14:paraId="10C0EA96"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3B12BF48" w14:textId="77777777" w:rsidTr="00467B73">
        <w:tc>
          <w:tcPr>
            <w:tcW w:w="1707" w:type="dxa"/>
          </w:tcPr>
          <w:p w14:paraId="5D2B48DF"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36" w:type="dxa"/>
          </w:tcPr>
          <w:p w14:paraId="6097808E"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Anonymous</w:t>
            </w:r>
          </w:p>
        </w:tc>
        <w:tc>
          <w:tcPr>
            <w:tcW w:w="2413" w:type="dxa"/>
          </w:tcPr>
          <w:p w14:paraId="2F2BB6DB"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34B68F38" w14:textId="77777777" w:rsidTr="00467B73">
        <w:tc>
          <w:tcPr>
            <w:tcW w:w="1707" w:type="dxa"/>
          </w:tcPr>
          <w:p w14:paraId="5941112F"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9" w:type="dxa"/>
            <w:gridSpan w:val="2"/>
          </w:tcPr>
          <w:p w14:paraId="303D24B9" w14:textId="77777777" w:rsidR="00663AA4" w:rsidRPr="00164AD9" w:rsidRDefault="00663AA4" w:rsidP="000C3BAA">
            <w:pPr>
              <w:autoSpaceDE w:val="0"/>
              <w:autoSpaceDN w:val="0"/>
              <w:adjustRightInd w:val="0"/>
              <w:spacing w:after="0"/>
              <w:jc w:val="both"/>
              <w:rPr>
                <w:rFonts w:ascii="Arial" w:hAnsi="Arial" w:cs="Arial"/>
                <w:color w:val="333399"/>
              </w:rPr>
            </w:pPr>
          </w:p>
        </w:tc>
      </w:tr>
      <w:tr w:rsidR="00467B73" w:rsidRPr="00164AD9" w14:paraId="72E54A3C" w14:textId="77777777" w:rsidTr="00467B73">
        <w:tc>
          <w:tcPr>
            <w:tcW w:w="10456" w:type="dxa"/>
            <w:gridSpan w:val="3"/>
          </w:tcPr>
          <w:p w14:paraId="49E50B0A" w14:textId="77777777" w:rsidR="00467B73" w:rsidRPr="00164AD9" w:rsidRDefault="00467B73" w:rsidP="00663DBF">
            <w:pPr>
              <w:autoSpaceDE w:val="0"/>
              <w:autoSpaceDN w:val="0"/>
              <w:adjustRightInd w:val="0"/>
              <w:spacing w:after="0"/>
              <w:jc w:val="center"/>
              <w:rPr>
                <w:rFonts w:ascii="Arial" w:hAnsi="Arial" w:cs="Arial"/>
                <w:b/>
                <w:color w:val="292526"/>
              </w:rPr>
            </w:pPr>
            <w:r w:rsidRPr="00164AD9">
              <w:rPr>
                <w:rFonts w:ascii="Arial" w:hAnsi="Arial" w:cs="Arial"/>
                <w:b/>
                <w:color w:val="292526"/>
              </w:rPr>
              <w:t>Relationship Between Researcher and Participants</w:t>
            </w:r>
          </w:p>
        </w:tc>
      </w:tr>
      <w:tr w:rsidR="00467B73" w:rsidRPr="00164AD9" w14:paraId="6C6A605F" w14:textId="77777777" w:rsidTr="00467B73">
        <w:tc>
          <w:tcPr>
            <w:tcW w:w="1707" w:type="dxa"/>
          </w:tcPr>
          <w:p w14:paraId="615DC433" w14:textId="77777777" w:rsidR="00467B73" w:rsidRPr="00164AD9" w:rsidRDefault="00467B73" w:rsidP="00663DBF">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36" w:type="dxa"/>
          </w:tcPr>
          <w:p w14:paraId="653CC1A6" w14:textId="77777777" w:rsidR="00467B73" w:rsidRPr="00164AD9" w:rsidRDefault="00467B73" w:rsidP="00663DBF">
            <w:pPr>
              <w:autoSpaceDE w:val="0"/>
              <w:autoSpaceDN w:val="0"/>
              <w:adjustRightInd w:val="0"/>
              <w:spacing w:after="0"/>
              <w:jc w:val="both"/>
              <w:rPr>
                <w:rFonts w:ascii="Arial" w:hAnsi="Arial" w:cs="Arial"/>
                <w:color w:val="292526"/>
              </w:rPr>
            </w:pPr>
            <w:r w:rsidRPr="00164AD9">
              <w:rPr>
                <w:rFonts w:ascii="Arial" w:hAnsi="Arial" w:cs="Arial"/>
                <w:color w:val="292526"/>
              </w:rPr>
              <w:t>Participants are personally known to researcher who may have other duties/responsibilities towards all or some of the participants which may create potential conflicts of interest.</w:t>
            </w:r>
          </w:p>
        </w:tc>
        <w:tc>
          <w:tcPr>
            <w:tcW w:w="2413" w:type="dxa"/>
          </w:tcPr>
          <w:p w14:paraId="66DDF770" w14:textId="77777777" w:rsidR="00467B73" w:rsidRPr="004A43E7" w:rsidRDefault="00467B73" w:rsidP="00663DBF">
            <w:pPr>
              <w:spacing w:after="0"/>
              <w:jc w:val="both"/>
              <w:rPr>
                <w:rFonts w:ascii="Arial" w:hAnsi="Arial" w:cs="Arial"/>
                <w:sz w:val="36"/>
                <w:szCs w:val="36"/>
              </w:rPr>
            </w:pPr>
            <w:r w:rsidRPr="004A43E7">
              <w:rPr>
                <w:rFonts w:ascii="Arial" w:hAnsi="Arial" w:cs="Arial"/>
                <w:color w:val="292526"/>
                <w:sz w:val="36"/>
                <w:szCs w:val="36"/>
              </w:rPr>
              <w:t>□</w:t>
            </w:r>
          </w:p>
        </w:tc>
      </w:tr>
      <w:tr w:rsidR="00467B73" w:rsidRPr="00164AD9" w14:paraId="070BF2F0" w14:textId="77777777" w:rsidTr="00467B73">
        <w:tc>
          <w:tcPr>
            <w:tcW w:w="1707" w:type="dxa"/>
          </w:tcPr>
          <w:p w14:paraId="480010CD" w14:textId="77777777" w:rsidR="00467B73" w:rsidRPr="00164AD9" w:rsidRDefault="00467B73" w:rsidP="00663DBF">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336" w:type="dxa"/>
          </w:tcPr>
          <w:p w14:paraId="45915EB7" w14:textId="77777777" w:rsidR="00467B73" w:rsidRPr="00164AD9" w:rsidRDefault="00467B73" w:rsidP="00663DBF">
            <w:pPr>
              <w:autoSpaceDE w:val="0"/>
              <w:autoSpaceDN w:val="0"/>
              <w:adjustRightInd w:val="0"/>
              <w:spacing w:after="0"/>
              <w:jc w:val="both"/>
              <w:rPr>
                <w:rFonts w:ascii="Arial" w:hAnsi="Arial" w:cs="Arial"/>
                <w:color w:val="292526"/>
              </w:rPr>
            </w:pPr>
            <w:r w:rsidRPr="00164AD9">
              <w:rPr>
                <w:rFonts w:ascii="Arial" w:hAnsi="Arial" w:cs="Arial"/>
                <w:color w:val="292526"/>
              </w:rPr>
              <w:t>Limited information about the participants is provided to the researcher to make the study possible or more reliable.</w:t>
            </w:r>
          </w:p>
        </w:tc>
        <w:tc>
          <w:tcPr>
            <w:tcW w:w="2413" w:type="dxa"/>
          </w:tcPr>
          <w:p w14:paraId="74EB6EF0" w14:textId="77777777" w:rsidR="00467B73" w:rsidRPr="004A43E7" w:rsidRDefault="00467B73" w:rsidP="00663DBF">
            <w:pPr>
              <w:spacing w:after="0"/>
              <w:jc w:val="both"/>
              <w:rPr>
                <w:rFonts w:ascii="Arial" w:hAnsi="Arial" w:cs="Arial"/>
                <w:sz w:val="36"/>
                <w:szCs w:val="36"/>
              </w:rPr>
            </w:pPr>
            <w:r w:rsidRPr="004A43E7">
              <w:rPr>
                <w:rFonts w:ascii="Arial" w:hAnsi="Arial" w:cs="Arial"/>
                <w:color w:val="292526"/>
                <w:sz w:val="36"/>
                <w:szCs w:val="36"/>
              </w:rPr>
              <w:t>□</w:t>
            </w:r>
          </w:p>
        </w:tc>
      </w:tr>
      <w:tr w:rsidR="00467B73" w:rsidRPr="00164AD9" w14:paraId="59DEEAD8" w14:textId="77777777" w:rsidTr="00467B73">
        <w:tc>
          <w:tcPr>
            <w:tcW w:w="1707" w:type="dxa"/>
          </w:tcPr>
          <w:p w14:paraId="70739D81" w14:textId="77777777" w:rsidR="00467B73" w:rsidRPr="00164AD9" w:rsidRDefault="00467B73" w:rsidP="00663DBF">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36" w:type="dxa"/>
          </w:tcPr>
          <w:p w14:paraId="1E6E402C" w14:textId="77777777" w:rsidR="00467B73" w:rsidRPr="00164AD9" w:rsidRDefault="00467B73" w:rsidP="00663DBF">
            <w:pPr>
              <w:autoSpaceDE w:val="0"/>
              <w:autoSpaceDN w:val="0"/>
              <w:adjustRightInd w:val="0"/>
              <w:spacing w:after="0"/>
              <w:jc w:val="both"/>
              <w:rPr>
                <w:rFonts w:ascii="Arial" w:hAnsi="Arial" w:cs="Arial"/>
                <w:color w:val="292526"/>
              </w:rPr>
            </w:pPr>
            <w:r w:rsidRPr="00164AD9">
              <w:rPr>
                <w:rFonts w:ascii="Arial" w:hAnsi="Arial" w:cs="Arial"/>
                <w:color w:val="292526"/>
              </w:rPr>
              <w:t>Participants are unknown to the researcher and cannot be identified.</w:t>
            </w:r>
          </w:p>
        </w:tc>
        <w:tc>
          <w:tcPr>
            <w:tcW w:w="2413" w:type="dxa"/>
          </w:tcPr>
          <w:p w14:paraId="06A09774" w14:textId="77777777" w:rsidR="00467B73" w:rsidRPr="004A43E7" w:rsidRDefault="00467B73" w:rsidP="00663DBF">
            <w:pPr>
              <w:spacing w:after="0"/>
              <w:jc w:val="both"/>
              <w:rPr>
                <w:rFonts w:ascii="Arial" w:hAnsi="Arial" w:cs="Arial"/>
                <w:sz w:val="36"/>
                <w:szCs w:val="36"/>
              </w:rPr>
            </w:pPr>
            <w:r w:rsidRPr="004A43E7">
              <w:rPr>
                <w:rFonts w:ascii="Arial" w:hAnsi="Arial" w:cs="Arial"/>
                <w:color w:val="292526"/>
                <w:sz w:val="36"/>
                <w:szCs w:val="36"/>
              </w:rPr>
              <w:t>□</w:t>
            </w:r>
          </w:p>
        </w:tc>
      </w:tr>
      <w:tr w:rsidR="00467B73" w:rsidRPr="00164AD9" w14:paraId="7FC93F12" w14:textId="77777777" w:rsidTr="00467B73">
        <w:tc>
          <w:tcPr>
            <w:tcW w:w="1707" w:type="dxa"/>
          </w:tcPr>
          <w:p w14:paraId="57E45907" w14:textId="77777777" w:rsidR="00467B73" w:rsidRPr="00164AD9" w:rsidRDefault="00467B73" w:rsidP="00663DBF">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9" w:type="dxa"/>
            <w:gridSpan w:val="2"/>
          </w:tcPr>
          <w:p w14:paraId="6E384558" w14:textId="77777777" w:rsidR="00467B73" w:rsidRPr="00164AD9" w:rsidRDefault="00467B73" w:rsidP="00663DBF">
            <w:pPr>
              <w:autoSpaceDE w:val="0"/>
              <w:autoSpaceDN w:val="0"/>
              <w:adjustRightInd w:val="0"/>
              <w:spacing w:after="0"/>
              <w:jc w:val="both"/>
              <w:rPr>
                <w:rFonts w:ascii="Arial" w:hAnsi="Arial" w:cs="Arial"/>
                <w:color w:val="333399"/>
              </w:rPr>
            </w:pPr>
          </w:p>
        </w:tc>
      </w:tr>
      <w:tr w:rsidR="00DD0305" w:rsidRPr="00164AD9" w14:paraId="3104E75E" w14:textId="77777777" w:rsidTr="00663DBF">
        <w:tc>
          <w:tcPr>
            <w:tcW w:w="10456" w:type="dxa"/>
            <w:gridSpan w:val="3"/>
          </w:tcPr>
          <w:p w14:paraId="25E3D8E7" w14:textId="77777777" w:rsidR="00DD0305" w:rsidRPr="00164AD9" w:rsidRDefault="00DD0305" w:rsidP="00663DBF">
            <w:pPr>
              <w:autoSpaceDE w:val="0"/>
              <w:autoSpaceDN w:val="0"/>
              <w:adjustRightInd w:val="0"/>
              <w:spacing w:after="0"/>
              <w:jc w:val="center"/>
              <w:rPr>
                <w:rFonts w:ascii="Arial" w:hAnsi="Arial" w:cs="Arial"/>
                <w:b/>
                <w:color w:val="292526"/>
              </w:rPr>
            </w:pPr>
            <w:r>
              <w:rPr>
                <w:rFonts w:ascii="Arial" w:hAnsi="Arial" w:cs="Arial"/>
                <w:b/>
                <w:color w:val="292526"/>
              </w:rPr>
              <w:t>Risk to the Researcher</w:t>
            </w:r>
          </w:p>
        </w:tc>
      </w:tr>
      <w:tr w:rsidR="00DD0305" w:rsidRPr="00164AD9" w14:paraId="44B4E0C1" w14:textId="77777777" w:rsidTr="00663DBF">
        <w:tc>
          <w:tcPr>
            <w:tcW w:w="1707" w:type="dxa"/>
          </w:tcPr>
          <w:p w14:paraId="242CC5A3" w14:textId="77777777" w:rsidR="00DD0305" w:rsidRPr="00164AD9" w:rsidRDefault="00DD0305" w:rsidP="00663DBF">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36" w:type="dxa"/>
          </w:tcPr>
          <w:p w14:paraId="64A6B270" w14:textId="77777777" w:rsidR="00DD0305" w:rsidRPr="00164AD9" w:rsidRDefault="00DD0305" w:rsidP="00663DBF">
            <w:pPr>
              <w:autoSpaceDE w:val="0"/>
              <w:autoSpaceDN w:val="0"/>
              <w:adjustRightInd w:val="0"/>
              <w:spacing w:after="0"/>
              <w:jc w:val="both"/>
              <w:rPr>
                <w:rFonts w:ascii="Arial" w:hAnsi="Arial" w:cs="Arial"/>
                <w:color w:val="292526"/>
              </w:rPr>
            </w:pPr>
            <w:r>
              <w:rPr>
                <w:rFonts w:ascii="Arial" w:hAnsi="Arial" w:cs="Arial"/>
                <w:color w:val="292526"/>
              </w:rPr>
              <w:t>The researcher will perform lone work with a vulnerable service user(s) or in a situation that could potentially lead to harm.</w:t>
            </w:r>
          </w:p>
        </w:tc>
        <w:tc>
          <w:tcPr>
            <w:tcW w:w="2413" w:type="dxa"/>
          </w:tcPr>
          <w:p w14:paraId="6A1863AD" w14:textId="77777777" w:rsidR="00DD0305" w:rsidRPr="004A43E7" w:rsidRDefault="00DD0305" w:rsidP="00663DBF">
            <w:pPr>
              <w:spacing w:after="0"/>
              <w:jc w:val="both"/>
              <w:rPr>
                <w:rFonts w:ascii="Arial" w:hAnsi="Arial" w:cs="Arial"/>
                <w:sz w:val="36"/>
                <w:szCs w:val="36"/>
              </w:rPr>
            </w:pPr>
            <w:r w:rsidRPr="004A43E7">
              <w:rPr>
                <w:rFonts w:ascii="Arial" w:hAnsi="Arial" w:cs="Arial"/>
                <w:color w:val="292526"/>
                <w:sz w:val="36"/>
                <w:szCs w:val="36"/>
              </w:rPr>
              <w:t>□</w:t>
            </w:r>
          </w:p>
        </w:tc>
      </w:tr>
      <w:tr w:rsidR="00DD0305" w:rsidRPr="00164AD9" w14:paraId="1C3EB414" w14:textId="77777777" w:rsidTr="00663DBF">
        <w:tc>
          <w:tcPr>
            <w:tcW w:w="1707" w:type="dxa"/>
          </w:tcPr>
          <w:p w14:paraId="6A1F1E15" w14:textId="77777777" w:rsidR="00DD0305" w:rsidRPr="00164AD9" w:rsidRDefault="00DD0305" w:rsidP="00663DBF">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336" w:type="dxa"/>
          </w:tcPr>
          <w:p w14:paraId="46D200E4" w14:textId="77777777" w:rsidR="00DD0305" w:rsidRPr="00164AD9" w:rsidRDefault="00DD0305" w:rsidP="00663DBF">
            <w:pPr>
              <w:autoSpaceDE w:val="0"/>
              <w:autoSpaceDN w:val="0"/>
              <w:adjustRightInd w:val="0"/>
              <w:spacing w:after="0"/>
              <w:jc w:val="both"/>
              <w:rPr>
                <w:rFonts w:ascii="Arial" w:hAnsi="Arial" w:cs="Arial"/>
                <w:color w:val="292526"/>
              </w:rPr>
            </w:pPr>
            <w:r>
              <w:rPr>
                <w:rFonts w:ascii="Arial" w:hAnsi="Arial" w:cs="Arial"/>
                <w:color w:val="292526"/>
              </w:rPr>
              <w:t>The researcher will perform work alongside a BMDC member of staff in a situation that could potentially lead to harm.</w:t>
            </w:r>
          </w:p>
        </w:tc>
        <w:tc>
          <w:tcPr>
            <w:tcW w:w="2413" w:type="dxa"/>
          </w:tcPr>
          <w:p w14:paraId="01790EF0" w14:textId="77777777" w:rsidR="00DD0305" w:rsidRPr="004A43E7" w:rsidRDefault="00DD0305" w:rsidP="00663DBF">
            <w:pPr>
              <w:spacing w:after="0"/>
              <w:jc w:val="both"/>
              <w:rPr>
                <w:rFonts w:ascii="Arial" w:hAnsi="Arial" w:cs="Arial"/>
                <w:sz w:val="36"/>
                <w:szCs w:val="36"/>
              </w:rPr>
            </w:pPr>
            <w:r w:rsidRPr="004A43E7">
              <w:rPr>
                <w:rFonts w:ascii="Arial" w:hAnsi="Arial" w:cs="Arial"/>
                <w:color w:val="292526"/>
                <w:sz w:val="36"/>
                <w:szCs w:val="36"/>
              </w:rPr>
              <w:t>□</w:t>
            </w:r>
          </w:p>
        </w:tc>
      </w:tr>
      <w:tr w:rsidR="00DD0305" w:rsidRPr="00164AD9" w14:paraId="0EFF27B7" w14:textId="77777777" w:rsidTr="00663DBF">
        <w:tc>
          <w:tcPr>
            <w:tcW w:w="1707" w:type="dxa"/>
          </w:tcPr>
          <w:p w14:paraId="2C8F2129" w14:textId="77777777" w:rsidR="00DD0305" w:rsidRPr="00164AD9" w:rsidRDefault="00DD0305" w:rsidP="00663DBF">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36" w:type="dxa"/>
          </w:tcPr>
          <w:p w14:paraId="09F7E239" w14:textId="77777777" w:rsidR="00DD0305" w:rsidRPr="00164AD9" w:rsidRDefault="00DD0305" w:rsidP="00663DBF">
            <w:pPr>
              <w:autoSpaceDE w:val="0"/>
              <w:autoSpaceDN w:val="0"/>
              <w:adjustRightInd w:val="0"/>
              <w:spacing w:after="0"/>
              <w:jc w:val="both"/>
              <w:rPr>
                <w:rFonts w:ascii="Arial" w:hAnsi="Arial" w:cs="Arial"/>
                <w:color w:val="292526"/>
              </w:rPr>
            </w:pPr>
            <w:r>
              <w:rPr>
                <w:rFonts w:ascii="Arial" w:hAnsi="Arial" w:cs="Arial"/>
                <w:color w:val="292526"/>
              </w:rPr>
              <w:t>The researcher is not working in a situation that could realistically lead to harm.</w:t>
            </w:r>
          </w:p>
        </w:tc>
        <w:tc>
          <w:tcPr>
            <w:tcW w:w="2413" w:type="dxa"/>
          </w:tcPr>
          <w:p w14:paraId="05AE6902" w14:textId="77777777" w:rsidR="00DD0305" w:rsidRPr="004A43E7" w:rsidRDefault="00DD0305" w:rsidP="00663DBF">
            <w:pPr>
              <w:spacing w:after="0"/>
              <w:jc w:val="both"/>
              <w:rPr>
                <w:rFonts w:ascii="Arial" w:hAnsi="Arial" w:cs="Arial"/>
                <w:sz w:val="36"/>
                <w:szCs w:val="36"/>
              </w:rPr>
            </w:pPr>
            <w:r w:rsidRPr="004A43E7">
              <w:rPr>
                <w:rFonts w:ascii="Arial" w:hAnsi="Arial" w:cs="Arial"/>
                <w:color w:val="292526"/>
                <w:sz w:val="36"/>
                <w:szCs w:val="36"/>
              </w:rPr>
              <w:t>□</w:t>
            </w:r>
          </w:p>
        </w:tc>
      </w:tr>
      <w:tr w:rsidR="00DD0305" w:rsidRPr="00164AD9" w14:paraId="3E921485" w14:textId="77777777" w:rsidTr="00663DBF">
        <w:tc>
          <w:tcPr>
            <w:tcW w:w="1707" w:type="dxa"/>
          </w:tcPr>
          <w:p w14:paraId="6DA3593A" w14:textId="77777777" w:rsidR="00DD0305" w:rsidRPr="00164AD9" w:rsidRDefault="00DD0305" w:rsidP="00663DBF">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9" w:type="dxa"/>
            <w:gridSpan w:val="2"/>
          </w:tcPr>
          <w:p w14:paraId="2EA3020A" w14:textId="77777777" w:rsidR="00DD0305" w:rsidRPr="00164AD9" w:rsidRDefault="00DD0305" w:rsidP="00663DBF">
            <w:pPr>
              <w:autoSpaceDE w:val="0"/>
              <w:autoSpaceDN w:val="0"/>
              <w:adjustRightInd w:val="0"/>
              <w:spacing w:after="0"/>
              <w:jc w:val="both"/>
              <w:rPr>
                <w:rFonts w:ascii="Arial" w:hAnsi="Arial" w:cs="Arial"/>
                <w:color w:val="333399"/>
              </w:rPr>
            </w:pPr>
          </w:p>
        </w:tc>
      </w:tr>
      <w:tr w:rsidR="00663AA4" w:rsidRPr="00164AD9" w14:paraId="750E0810" w14:textId="77777777" w:rsidTr="00467B73">
        <w:tc>
          <w:tcPr>
            <w:tcW w:w="10456" w:type="dxa"/>
            <w:gridSpan w:val="3"/>
          </w:tcPr>
          <w:p w14:paraId="5AA13228" w14:textId="6544A086" w:rsidR="00663AA4" w:rsidRPr="00164AD9" w:rsidRDefault="00467B73" w:rsidP="000C3BAA">
            <w:pPr>
              <w:autoSpaceDE w:val="0"/>
              <w:autoSpaceDN w:val="0"/>
              <w:adjustRightInd w:val="0"/>
              <w:spacing w:after="0"/>
              <w:jc w:val="center"/>
              <w:rPr>
                <w:rFonts w:ascii="Arial" w:hAnsi="Arial" w:cs="Arial"/>
                <w:b/>
                <w:color w:val="292526"/>
              </w:rPr>
            </w:pPr>
            <w:r>
              <w:rPr>
                <w:rFonts w:ascii="Arial" w:hAnsi="Arial" w:cs="Arial"/>
                <w:b/>
                <w:color w:val="292526"/>
              </w:rPr>
              <w:t xml:space="preserve">Risk to the </w:t>
            </w:r>
            <w:r w:rsidR="00DD0305">
              <w:rPr>
                <w:rFonts w:ascii="Arial" w:hAnsi="Arial" w:cs="Arial"/>
                <w:b/>
                <w:color w:val="292526"/>
              </w:rPr>
              <w:t>Participant</w:t>
            </w:r>
          </w:p>
        </w:tc>
      </w:tr>
      <w:tr w:rsidR="00663AA4" w:rsidRPr="00164AD9" w14:paraId="0B653B3C" w14:textId="77777777" w:rsidTr="00467B73">
        <w:tc>
          <w:tcPr>
            <w:tcW w:w="1707" w:type="dxa"/>
          </w:tcPr>
          <w:p w14:paraId="36583E5B"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336" w:type="dxa"/>
          </w:tcPr>
          <w:p w14:paraId="725CFC4D" w14:textId="1D9A6856" w:rsidR="00663AA4" w:rsidRPr="00164AD9" w:rsidRDefault="00DD0305" w:rsidP="000C3BAA">
            <w:pPr>
              <w:autoSpaceDE w:val="0"/>
              <w:autoSpaceDN w:val="0"/>
              <w:adjustRightInd w:val="0"/>
              <w:spacing w:after="0"/>
              <w:jc w:val="both"/>
              <w:rPr>
                <w:rFonts w:ascii="Arial" w:hAnsi="Arial" w:cs="Arial"/>
                <w:color w:val="292526"/>
              </w:rPr>
            </w:pPr>
            <w:r>
              <w:rPr>
                <w:rFonts w:ascii="Arial" w:hAnsi="Arial" w:cs="Arial"/>
                <w:color w:val="292526"/>
              </w:rPr>
              <w:t xml:space="preserve">The participant will be asked questions of a sensitive nature that have </w:t>
            </w:r>
            <w:r w:rsidR="00B22DAE">
              <w:rPr>
                <w:rFonts w:ascii="Arial" w:hAnsi="Arial" w:cs="Arial"/>
                <w:color w:val="292526"/>
              </w:rPr>
              <w:t>the</w:t>
            </w:r>
            <w:r>
              <w:rPr>
                <w:rFonts w:ascii="Arial" w:hAnsi="Arial" w:cs="Arial"/>
                <w:color w:val="292526"/>
              </w:rPr>
              <w:t xml:space="preserve"> potential to cause </w:t>
            </w:r>
            <w:r w:rsidR="00B22DAE">
              <w:rPr>
                <w:rFonts w:ascii="Arial" w:hAnsi="Arial" w:cs="Arial"/>
                <w:color w:val="292526"/>
              </w:rPr>
              <w:t>distress.</w:t>
            </w:r>
          </w:p>
        </w:tc>
        <w:tc>
          <w:tcPr>
            <w:tcW w:w="2413" w:type="dxa"/>
          </w:tcPr>
          <w:p w14:paraId="74480E9B"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742D220D" w14:textId="77777777" w:rsidTr="00467B73">
        <w:tc>
          <w:tcPr>
            <w:tcW w:w="1707" w:type="dxa"/>
          </w:tcPr>
          <w:p w14:paraId="459E2811"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336" w:type="dxa"/>
          </w:tcPr>
          <w:p w14:paraId="5F73E1A6" w14:textId="1C88B63F" w:rsidR="00663AA4" w:rsidRPr="00164AD9" w:rsidRDefault="00B22DAE" w:rsidP="000C3BAA">
            <w:pPr>
              <w:autoSpaceDE w:val="0"/>
              <w:autoSpaceDN w:val="0"/>
              <w:adjustRightInd w:val="0"/>
              <w:spacing w:after="0"/>
              <w:jc w:val="both"/>
              <w:rPr>
                <w:rFonts w:ascii="Arial" w:hAnsi="Arial" w:cs="Arial"/>
                <w:color w:val="292526"/>
              </w:rPr>
            </w:pPr>
            <w:r>
              <w:rPr>
                <w:rFonts w:ascii="Arial" w:hAnsi="Arial" w:cs="Arial"/>
                <w:color w:val="292526"/>
              </w:rPr>
              <w:t>The participant will be asked challenging questions but without a genuine potential to cause distress.</w:t>
            </w:r>
          </w:p>
        </w:tc>
        <w:tc>
          <w:tcPr>
            <w:tcW w:w="2413" w:type="dxa"/>
          </w:tcPr>
          <w:p w14:paraId="7BA49676"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21832E0C" w14:textId="77777777" w:rsidTr="00467B73">
        <w:tc>
          <w:tcPr>
            <w:tcW w:w="1707" w:type="dxa"/>
          </w:tcPr>
          <w:p w14:paraId="0280503A"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336" w:type="dxa"/>
          </w:tcPr>
          <w:p w14:paraId="0F926C28" w14:textId="74D4A091" w:rsidR="00663AA4" w:rsidRPr="00164AD9" w:rsidRDefault="006E0584" w:rsidP="000C3BAA">
            <w:pPr>
              <w:autoSpaceDE w:val="0"/>
              <w:autoSpaceDN w:val="0"/>
              <w:adjustRightInd w:val="0"/>
              <w:spacing w:after="0"/>
              <w:jc w:val="both"/>
              <w:rPr>
                <w:rFonts w:ascii="Arial" w:hAnsi="Arial" w:cs="Arial"/>
                <w:color w:val="292526"/>
              </w:rPr>
            </w:pPr>
            <w:r>
              <w:rPr>
                <w:rFonts w:ascii="Arial" w:hAnsi="Arial" w:cs="Arial"/>
                <w:color w:val="292526"/>
              </w:rPr>
              <w:t xml:space="preserve">The </w:t>
            </w:r>
            <w:r w:rsidR="00B22DAE">
              <w:rPr>
                <w:rFonts w:ascii="Arial" w:hAnsi="Arial" w:cs="Arial"/>
                <w:color w:val="292526"/>
              </w:rPr>
              <w:t>participant will be asked questions that are not reasonably challenging.</w:t>
            </w:r>
          </w:p>
        </w:tc>
        <w:tc>
          <w:tcPr>
            <w:tcW w:w="2413" w:type="dxa"/>
          </w:tcPr>
          <w:p w14:paraId="7F4BFF04"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60779357" w14:textId="77777777" w:rsidTr="00467B73">
        <w:tc>
          <w:tcPr>
            <w:tcW w:w="1707" w:type="dxa"/>
          </w:tcPr>
          <w:p w14:paraId="408A43EC"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8749" w:type="dxa"/>
            <w:gridSpan w:val="2"/>
          </w:tcPr>
          <w:p w14:paraId="135C8C1B" w14:textId="77777777" w:rsidR="00663AA4" w:rsidRPr="00164AD9" w:rsidRDefault="00663AA4" w:rsidP="000C3BAA">
            <w:pPr>
              <w:autoSpaceDE w:val="0"/>
              <w:autoSpaceDN w:val="0"/>
              <w:adjustRightInd w:val="0"/>
              <w:spacing w:after="0"/>
              <w:jc w:val="both"/>
              <w:rPr>
                <w:rFonts w:ascii="Arial" w:hAnsi="Arial" w:cs="Arial"/>
                <w:color w:val="333399"/>
              </w:rPr>
            </w:pPr>
          </w:p>
        </w:tc>
      </w:tr>
    </w:tbl>
    <w:p w14:paraId="665C5EE6" w14:textId="77777777" w:rsidR="00663AA4" w:rsidRPr="00164AD9" w:rsidRDefault="00663AA4" w:rsidP="00663AA4">
      <w:pPr>
        <w:spacing w:after="0"/>
        <w:jc w:val="both"/>
        <w:rPr>
          <w:rFonts w:ascii="Arial" w:hAnsi="Arial" w:cs="Arial"/>
          <w:vanish/>
        </w:rPr>
      </w:pPr>
    </w:p>
    <w:tbl>
      <w:tblPr>
        <w:tblpPr w:leftFromText="180" w:rightFromText="180" w:vertAnchor="text" w:horzAnchor="margin" w:tblpY="5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4583"/>
        <w:gridCol w:w="1728"/>
        <w:gridCol w:w="2436"/>
      </w:tblGrid>
      <w:tr w:rsidR="00663AA4" w:rsidRPr="00164AD9" w14:paraId="35661689" w14:textId="77777777" w:rsidTr="000C3BAA">
        <w:tc>
          <w:tcPr>
            <w:tcW w:w="10763" w:type="dxa"/>
            <w:gridSpan w:val="4"/>
          </w:tcPr>
          <w:p w14:paraId="00B185C9"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External Considerations</w:t>
            </w:r>
          </w:p>
        </w:tc>
      </w:tr>
      <w:tr w:rsidR="00663AA4" w:rsidRPr="00164AD9" w14:paraId="55C320D1" w14:textId="77777777" w:rsidTr="000C3BAA">
        <w:tc>
          <w:tcPr>
            <w:tcW w:w="1725" w:type="dxa"/>
          </w:tcPr>
          <w:p w14:paraId="287B472F"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lastRenderedPageBreak/>
              <w:t>High Risk</w:t>
            </w:r>
          </w:p>
        </w:tc>
        <w:tc>
          <w:tcPr>
            <w:tcW w:w="6517" w:type="dxa"/>
            <w:gridSpan w:val="2"/>
          </w:tcPr>
          <w:p w14:paraId="1C66AAF8" w14:textId="5F90603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 xml:space="preserve">Study is likely to </w:t>
            </w:r>
            <w:r w:rsidR="00467B73">
              <w:rPr>
                <w:rFonts w:ascii="Arial" w:hAnsi="Arial" w:cs="Arial"/>
                <w:color w:val="292526"/>
              </w:rPr>
              <w:t>have a significant impact on the Council’s reputation/level of trust with communities.</w:t>
            </w:r>
          </w:p>
        </w:tc>
        <w:tc>
          <w:tcPr>
            <w:tcW w:w="2521" w:type="dxa"/>
          </w:tcPr>
          <w:p w14:paraId="29B9BE38"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0200CBE8" w14:textId="77777777" w:rsidTr="000C3BAA">
        <w:tc>
          <w:tcPr>
            <w:tcW w:w="1725" w:type="dxa"/>
          </w:tcPr>
          <w:p w14:paraId="39CECDCA"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517" w:type="dxa"/>
            <w:gridSpan w:val="2"/>
          </w:tcPr>
          <w:p w14:paraId="4DB98C62" w14:textId="62256710"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 xml:space="preserve">Parts of the study may </w:t>
            </w:r>
            <w:r w:rsidR="00467B73">
              <w:rPr>
                <w:rFonts w:ascii="Arial" w:hAnsi="Arial" w:cs="Arial"/>
                <w:color w:val="292526"/>
              </w:rPr>
              <w:t>have an impact on the Council’s reputation.</w:t>
            </w:r>
          </w:p>
        </w:tc>
        <w:tc>
          <w:tcPr>
            <w:tcW w:w="2521" w:type="dxa"/>
          </w:tcPr>
          <w:p w14:paraId="624B68D0"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1CE215B5" w14:textId="77777777" w:rsidTr="000C3BAA">
        <w:tc>
          <w:tcPr>
            <w:tcW w:w="1725" w:type="dxa"/>
          </w:tcPr>
          <w:p w14:paraId="739B3CAC"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517" w:type="dxa"/>
            <w:gridSpan w:val="2"/>
          </w:tcPr>
          <w:p w14:paraId="257397F0" w14:textId="5643B961" w:rsidR="00663AA4" w:rsidRPr="00164AD9" w:rsidRDefault="00467B73" w:rsidP="000C3BAA">
            <w:pPr>
              <w:autoSpaceDE w:val="0"/>
              <w:autoSpaceDN w:val="0"/>
              <w:adjustRightInd w:val="0"/>
              <w:spacing w:after="0"/>
              <w:jc w:val="both"/>
              <w:rPr>
                <w:rFonts w:ascii="Arial" w:hAnsi="Arial" w:cs="Arial"/>
                <w:color w:val="292526"/>
              </w:rPr>
            </w:pPr>
            <w:r>
              <w:rPr>
                <w:rFonts w:ascii="Arial" w:hAnsi="Arial" w:cs="Arial"/>
                <w:color w:val="292526"/>
              </w:rPr>
              <w:t>There are no known sensitivities to the potential impact of the research.</w:t>
            </w:r>
          </w:p>
        </w:tc>
        <w:tc>
          <w:tcPr>
            <w:tcW w:w="2521" w:type="dxa"/>
          </w:tcPr>
          <w:p w14:paraId="5E98898F"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0B8C93AE" w14:textId="77777777" w:rsidTr="000C3BAA">
        <w:tc>
          <w:tcPr>
            <w:tcW w:w="1725" w:type="dxa"/>
          </w:tcPr>
          <w:p w14:paraId="286783AB"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9038" w:type="dxa"/>
            <w:gridSpan w:val="3"/>
          </w:tcPr>
          <w:p w14:paraId="2632F277" w14:textId="77777777" w:rsidR="00663AA4" w:rsidRPr="00164AD9" w:rsidRDefault="00663AA4" w:rsidP="000C3BAA">
            <w:pPr>
              <w:autoSpaceDE w:val="0"/>
              <w:autoSpaceDN w:val="0"/>
              <w:adjustRightInd w:val="0"/>
              <w:spacing w:after="0"/>
              <w:jc w:val="both"/>
              <w:rPr>
                <w:rFonts w:ascii="Arial" w:hAnsi="Arial" w:cs="Arial"/>
                <w:color w:val="333399"/>
              </w:rPr>
            </w:pPr>
          </w:p>
        </w:tc>
      </w:tr>
      <w:tr w:rsidR="00663AA4" w:rsidRPr="00164AD9" w14:paraId="3EDB3DE1" w14:textId="77777777" w:rsidTr="000C3BAA">
        <w:tc>
          <w:tcPr>
            <w:tcW w:w="10763" w:type="dxa"/>
            <w:gridSpan w:val="4"/>
          </w:tcPr>
          <w:p w14:paraId="2B0A2286" w14:textId="77777777" w:rsidR="00663AA4" w:rsidRPr="00164AD9" w:rsidRDefault="00663AA4" w:rsidP="000C3BAA">
            <w:pPr>
              <w:autoSpaceDE w:val="0"/>
              <w:autoSpaceDN w:val="0"/>
              <w:adjustRightInd w:val="0"/>
              <w:spacing w:after="0"/>
              <w:jc w:val="center"/>
              <w:rPr>
                <w:rFonts w:ascii="Arial" w:hAnsi="Arial" w:cs="Arial"/>
                <w:b/>
                <w:color w:val="292526"/>
              </w:rPr>
            </w:pPr>
            <w:r w:rsidRPr="00164AD9">
              <w:rPr>
                <w:rFonts w:ascii="Arial" w:hAnsi="Arial" w:cs="Arial"/>
                <w:b/>
                <w:color w:val="292526"/>
              </w:rPr>
              <w:t xml:space="preserve">Multi-Site Projects (including 4 or more local authorities) see page </w:t>
            </w:r>
            <w:r>
              <w:rPr>
                <w:rFonts w:ascii="Arial" w:hAnsi="Arial" w:cs="Arial"/>
                <w:b/>
                <w:color w:val="292526"/>
              </w:rPr>
              <w:t>9</w:t>
            </w:r>
            <w:r w:rsidRPr="00164AD9">
              <w:rPr>
                <w:rFonts w:ascii="Arial" w:hAnsi="Arial" w:cs="Arial"/>
                <w:b/>
                <w:color w:val="292526"/>
              </w:rPr>
              <w:t xml:space="preserve"> in guidance</w:t>
            </w:r>
          </w:p>
        </w:tc>
      </w:tr>
      <w:tr w:rsidR="00663AA4" w:rsidRPr="00164AD9" w14:paraId="49736FC1" w14:textId="77777777" w:rsidTr="000C3BAA">
        <w:tc>
          <w:tcPr>
            <w:tcW w:w="1725" w:type="dxa"/>
          </w:tcPr>
          <w:p w14:paraId="7BE1BA59"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High Risk</w:t>
            </w:r>
          </w:p>
        </w:tc>
        <w:tc>
          <w:tcPr>
            <w:tcW w:w="6517" w:type="dxa"/>
            <w:gridSpan w:val="2"/>
          </w:tcPr>
          <w:p w14:paraId="1DB6F1D4" w14:textId="507B45A5"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Project has not received AD</w:t>
            </w:r>
            <w:r>
              <w:rPr>
                <w:rFonts w:ascii="Arial" w:hAnsi="Arial" w:cs="Arial"/>
                <w:color w:val="292526"/>
              </w:rPr>
              <w:t>AS</w:t>
            </w:r>
            <w:r w:rsidRPr="00164AD9">
              <w:rPr>
                <w:rFonts w:ascii="Arial" w:hAnsi="Arial" w:cs="Arial"/>
                <w:color w:val="292526"/>
              </w:rPr>
              <w:t>S</w:t>
            </w:r>
            <w:r w:rsidR="000C6ACF">
              <w:rPr>
                <w:rFonts w:ascii="Arial" w:hAnsi="Arial" w:cs="Arial"/>
                <w:color w:val="292526"/>
              </w:rPr>
              <w:t xml:space="preserve"> (Association of Directors of Adult Social Services)</w:t>
            </w:r>
            <w:r w:rsidRPr="00164AD9">
              <w:rPr>
                <w:rFonts w:ascii="Arial" w:hAnsi="Arial" w:cs="Arial"/>
                <w:color w:val="292526"/>
              </w:rPr>
              <w:t xml:space="preserve"> approval </w:t>
            </w:r>
          </w:p>
        </w:tc>
        <w:tc>
          <w:tcPr>
            <w:tcW w:w="2521" w:type="dxa"/>
          </w:tcPr>
          <w:p w14:paraId="0E68117C"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113F63B0" w14:textId="77777777" w:rsidTr="000C3BAA">
        <w:tc>
          <w:tcPr>
            <w:tcW w:w="1725" w:type="dxa"/>
          </w:tcPr>
          <w:p w14:paraId="6C93114F"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Medium Risk</w:t>
            </w:r>
          </w:p>
        </w:tc>
        <w:tc>
          <w:tcPr>
            <w:tcW w:w="6517" w:type="dxa"/>
            <w:gridSpan w:val="2"/>
          </w:tcPr>
          <w:p w14:paraId="610BE781"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Project is pending approval and changes are suggested.</w:t>
            </w:r>
          </w:p>
        </w:tc>
        <w:tc>
          <w:tcPr>
            <w:tcW w:w="2521" w:type="dxa"/>
          </w:tcPr>
          <w:p w14:paraId="20BD179B"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4C759F57" w14:textId="77777777" w:rsidTr="000C3BAA">
        <w:tc>
          <w:tcPr>
            <w:tcW w:w="1725" w:type="dxa"/>
          </w:tcPr>
          <w:p w14:paraId="47E00A43"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Low Risk</w:t>
            </w:r>
          </w:p>
        </w:tc>
        <w:tc>
          <w:tcPr>
            <w:tcW w:w="6517" w:type="dxa"/>
            <w:gridSpan w:val="2"/>
          </w:tcPr>
          <w:p w14:paraId="78F6966F"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Project has been given approval by AD</w:t>
            </w:r>
            <w:r>
              <w:rPr>
                <w:rFonts w:ascii="Arial" w:hAnsi="Arial" w:cs="Arial"/>
                <w:color w:val="292526"/>
              </w:rPr>
              <w:t>AS</w:t>
            </w:r>
            <w:r w:rsidRPr="00164AD9">
              <w:rPr>
                <w:rFonts w:ascii="Arial" w:hAnsi="Arial" w:cs="Arial"/>
                <w:color w:val="292526"/>
              </w:rPr>
              <w:t>S panel.</w:t>
            </w:r>
          </w:p>
        </w:tc>
        <w:tc>
          <w:tcPr>
            <w:tcW w:w="2521" w:type="dxa"/>
          </w:tcPr>
          <w:p w14:paraId="26F62852" w14:textId="77777777" w:rsidR="00663AA4" w:rsidRPr="004A43E7" w:rsidRDefault="00663AA4" w:rsidP="000C3BAA">
            <w:pPr>
              <w:spacing w:after="0"/>
              <w:jc w:val="both"/>
              <w:rPr>
                <w:rFonts w:ascii="Arial" w:hAnsi="Arial" w:cs="Arial"/>
                <w:sz w:val="36"/>
                <w:szCs w:val="36"/>
              </w:rPr>
            </w:pPr>
            <w:r w:rsidRPr="004A43E7">
              <w:rPr>
                <w:rFonts w:ascii="Arial" w:hAnsi="Arial" w:cs="Arial"/>
                <w:color w:val="292526"/>
                <w:sz w:val="36"/>
                <w:szCs w:val="36"/>
              </w:rPr>
              <w:t>□</w:t>
            </w:r>
          </w:p>
        </w:tc>
      </w:tr>
      <w:tr w:rsidR="00663AA4" w:rsidRPr="00164AD9" w14:paraId="73034039" w14:textId="77777777" w:rsidTr="000C3BAA">
        <w:tc>
          <w:tcPr>
            <w:tcW w:w="1725" w:type="dxa"/>
          </w:tcPr>
          <w:p w14:paraId="576EA65E"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color w:val="292526"/>
              </w:rPr>
              <w:t>Justification for assessed risk level</w:t>
            </w:r>
          </w:p>
        </w:tc>
        <w:tc>
          <w:tcPr>
            <w:tcW w:w="6517" w:type="dxa"/>
            <w:gridSpan w:val="2"/>
          </w:tcPr>
          <w:p w14:paraId="4AF15537" w14:textId="77777777" w:rsidR="00663AA4" w:rsidRPr="00164AD9" w:rsidRDefault="00663AA4" w:rsidP="000C3BAA">
            <w:pPr>
              <w:autoSpaceDE w:val="0"/>
              <w:autoSpaceDN w:val="0"/>
              <w:adjustRightInd w:val="0"/>
              <w:spacing w:after="0"/>
              <w:jc w:val="both"/>
              <w:rPr>
                <w:rFonts w:ascii="Arial" w:hAnsi="Arial" w:cs="Arial"/>
                <w:color w:val="333399"/>
              </w:rPr>
            </w:pPr>
          </w:p>
          <w:p w14:paraId="275EFC7E" w14:textId="77777777" w:rsidR="00663AA4" w:rsidRPr="00164AD9" w:rsidRDefault="00663AA4" w:rsidP="000C3BAA">
            <w:pPr>
              <w:autoSpaceDE w:val="0"/>
              <w:autoSpaceDN w:val="0"/>
              <w:adjustRightInd w:val="0"/>
              <w:spacing w:after="0"/>
              <w:jc w:val="both"/>
              <w:rPr>
                <w:rFonts w:ascii="Arial" w:hAnsi="Arial" w:cs="Arial"/>
                <w:color w:val="333399"/>
              </w:rPr>
            </w:pPr>
          </w:p>
          <w:p w14:paraId="02093BA1" w14:textId="77777777" w:rsidR="00663AA4" w:rsidRPr="00164AD9" w:rsidRDefault="00663AA4" w:rsidP="000C3BAA">
            <w:pPr>
              <w:autoSpaceDE w:val="0"/>
              <w:autoSpaceDN w:val="0"/>
              <w:adjustRightInd w:val="0"/>
              <w:spacing w:after="0"/>
              <w:jc w:val="both"/>
              <w:rPr>
                <w:rFonts w:ascii="Arial" w:hAnsi="Arial" w:cs="Arial"/>
                <w:color w:val="333399"/>
              </w:rPr>
            </w:pPr>
          </w:p>
          <w:p w14:paraId="37413866" w14:textId="77777777" w:rsidR="00663AA4" w:rsidRPr="00164AD9" w:rsidRDefault="00663AA4" w:rsidP="000C3BAA">
            <w:pPr>
              <w:autoSpaceDE w:val="0"/>
              <w:autoSpaceDN w:val="0"/>
              <w:adjustRightInd w:val="0"/>
              <w:spacing w:after="0"/>
              <w:jc w:val="both"/>
              <w:rPr>
                <w:rFonts w:ascii="Arial" w:hAnsi="Arial" w:cs="Arial"/>
                <w:color w:val="333399"/>
              </w:rPr>
            </w:pPr>
          </w:p>
        </w:tc>
        <w:tc>
          <w:tcPr>
            <w:tcW w:w="2521" w:type="dxa"/>
          </w:tcPr>
          <w:p w14:paraId="5C1D81A3" w14:textId="77777777" w:rsidR="00663AA4" w:rsidRPr="00164AD9" w:rsidRDefault="00663AA4" w:rsidP="000C3BAA">
            <w:pPr>
              <w:autoSpaceDE w:val="0"/>
              <w:autoSpaceDN w:val="0"/>
              <w:adjustRightInd w:val="0"/>
              <w:spacing w:after="0"/>
              <w:jc w:val="both"/>
              <w:rPr>
                <w:rFonts w:ascii="Arial" w:hAnsi="Arial" w:cs="Arial"/>
                <w:color w:val="292526"/>
              </w:rPr>
            </w:pPr>
          </w:p>
        </w:tc>
      </w:tr>
      <w:tr w:rsidR="00663AA4" w:rsidRPr="00164AD9" w14:paraId="3AEF86A7" w14:textId="77777777" w:rsidTr="000C3BAA">
        <w:tc>
          <w:tcPr>
            <w:tcW w:w="6457" w:type="dxa"/>
            <w:gridSpan w:val="2"/>
          </w:tcPr>
          <w:p w14:paraId="5EC3CE21" w14:textId="77777777" w:rsidR="00663AA4" w:rsidRPr="00164AD9" w:rsidRDefault="00663AA4" w:rsidP="000C3BAA">
            <w:pPr>
              <w:autoSpaceDE w:val="0"/>
              <w:autoSpaceDN w:val="0"/>
              <w:adjustRightInd w:val="0"/>
              <w:spacing w:after="0"/>
              <w:jc w:val="both"/>
              <w:rPr>
                <w:rFonts w:ascii="Arial" w:hAnsi="Arial" w:cs="Arial"/>
                <w:b/>
                <w:color w:val="292526"/>
              </w:rPr>
            </w:pPr>
            <w:r w:rsidRPr="00164AD9">
              <w:rPr>
                <w:rFonts w:ascii="Arial" w:hAnsi="Arial" w:cs="Arial"/>
                <w:b/>
                <w:color w:val="292526"/>
              </w:rPr>
              <w:t>Name:</w:t>
            </w:r>
            <w:r w:rsidRPr="00164AD9">
              <w:rPr>
                <w:rFonts w:ascii="Arial" w:hAnsi="Arial" w:cs="Arial"/>
              </w:rPr>
              <w:t xml:space="preserve">  </w:t>
            </w:r>
          </w:p>
          <w:p w14:paraId="18C7B8E8" w14:textId="77777777" w:rsidR="00663AA4" w:rsidRPr="00164AD9" w:rsidRDefault="00663AA4" w:rsidP="000C3BAA">
            <w:pPr>
              <w:autoSpaceDE w:val="0"/>
              <w:autoSpaceDN w:val="0"/>
              <w:adjustRightInd w:val="0"/>
              <w:spacing w:after="0"/>
              <w:jc w:val="both"/>
              <w:rPr>
                <w:rFonts w:ascii="Arial" w:hAnsi="Arial" w:cs="Arial"/>
                <w:color w:val="292526"/>
              </w:rPr>
            </w:pPr>
          </w:p>
        </w:tc>
        <w:tc>
          <w:tcPr>
            <w:tcW w:w="4306" w:type="dxa"/>
            <w:gridSpan w:val="2"/>
          </w:tcPr>
          <w:p w14:paraId="410D6BDB" w14:textId="77777777" w:rsidR="00663AA4" w:rsidRPr="00164AD9" w:rsidRDefault="00663AA4" w:rsidP="000C3BAA">
            <w:pPr>
              <w:autoSpaceDE w:val="0"/>
              <w:autoSpaceDN w:val="0"/>
              <w:adjustRightInd w:val="0"/>
              <w:spacing w:after="0"/>
              <w:jc w:val="both"/>
              <w:rPr>
                <w:rFonts w:ascii="Arial" w:hAnsi="Arial" w:cs="Arial"/>
                <w:color w:val="292526"/>
              </w:rPr>
            </w:pPr>
            <w:r w:rsidRPr="00164AD9">
              <w:rPr>
                <w:rFonts w:ascii="Arial" w:hAnsi="Arial" w:cs="Arial"/>
                <w:b/>
                <w:color w:val="292526"/>
              </w:rPr>
              <w:t xml:space="preserve">Date: </w:t>
            </w:r>
          </w:p>
        </w:tc>
      </w:tr>
      <w:tr w:rsidR="00663AA4" w:rsidRPr="00164AD9" w14:paraId="62E94585" w14:textId="77777777" w:rsidTr="000C3BAA">
        <w:trPr>
          <w:trHeight w:val="621"/>
        </w:trPr>
        <w:tc>
          <w:tcPr>
            <w:tcW w:w="6457" w:type="dxa"/>
            <w:gridSpan w:val="2"/>
          </w:tcPr>
          <w:p w14:paraId="120D8332" w14:textId="77777777" w:rsidR="00663AA4" w:rsidRPr="004B3257" w:rsidRDefault="00663AA4" w:rsidP="000C3BAA">
            <w:pPr>
              <w:spacing w:after="0"/>
              <w:jc w:val="both"/>
              <w:rPr>
                <w:rFonts w:ascii="Arial" w:hAnsi="Arial" w:cs="Arial"/>
              </w:rPr>
            </w:pPr>
            <w:r w:rsidRPr="00164AD9">
              <w:rPr>
                <w:rFonts w:ascii="Arial" w:hAnsi="Arial" w:cs="Arial"/>
                <w:b/>
                <w:color w:val="292526"/>
              </w:rPr>
              <w:t xml:space="preserve">Signed: </w:t>
            </w:r>
          </w:p>
        </w:tc>
        <w:tc>
          <w:tcPr>
            <w:tcW w:w="4306" w:type="dxa"/>
            <w:gridSpan w:val="2"/>
          </w:tcPr>
          <w:p w14:paraId="2B6ED66E" w14:textId="77777777" w:rsidR="00663AA4" w:rsidRPr="00164AD9" w:rsidRDefault="00663AA4" w:rsidP="000C3BAA">
            <w:pPr>
              <w:autoSpaceDE w:val="0"/>
              <w:autoSpaceDN w:val="0"/>
              <w:adjustRightInd w:val="0"/>
              <w:spacing w:after="0"/>
              <w:jc w:val="both"/>
              <w:rPr>
                <w:rFonts w:ascii="Arial" w:hAnsi="Arial" w:cs="Arial"/>
                <w:b/>
                <w:color w:val="292526"/>
              </w:rPr>
            </w:pPr>
            <w:r w:rsidRPr="00164AD9">
              <w:rPr>
                <w:rFonts w:ascii="Arial" w:hAnsi="Arial" w:cs="Arial"/>
                <w:b/>
                <w:color w:val="292526"/>
              </w:rPr>
              <w:t>Position:</w:t>
            </w:r>
          </w:p>
          <w:p w14:paraId="5624F574" w14:textId="77777777" w:rsidR="00663AA4" w:rsidRPr="00164AD9" w:rsidRDefault="00663AA4" w:rsidP="000C3BAA">
            <w:pPr>
              <w:autoSpaceDE w:val="0"/>
              <w:autoSpaceDN w:val="0"/>
              <w:adjustRightInd w:val="0"/>
              <w:spacing w:after="0"/>
              <w:jc w:val="both"/>
              <w:rPr>
                <w:rFonts w:ascii="Arial" w:hAnsi="Arial" w:cs="Arial"/>
                <w:color w:val="292526"/>
              </w:rPr>
            </w:pPr>
          </w:p>
        </w:tc>
      </w:tr>
    </w:tbl>
    <w:p w14:paraId="2A1CEC1D" w14:textId="77777777" w:rsidR="00663AA4" w:rsidRPr="00164AD9" w:rsidRDefault="00663AA4" w:rsidP="00663AA4">
      <w:pPr>
        <w:spacing w:after="0"/>
        <w:jc w:val="both"/>
        <w:rPr>
          <w:rFonts w:ascii="Arial" w:hAnsi="Arial" w:cs="Arial"/>
        </w:rPr>
      </w:pPr>
    </w:p>
    <w:p w14:paraId="329AE47C" w14:textId="77777777" w:rsidR="00663AA4" w:rsidRDefault="00663AA4" w:rsidP="00663AA4">
      <w:pPr>
        <w:spacing w:after="0"/>
        <w:rPr>
          <w:rFonts w:ascii="Arial" w:hAnsi="Arial" w:cs="Arial"/>
          <w:color w:val="292526"/>
        </w:rPr>
      </w:pPr>
      <w:r w:rsidRPr="00164AD9">
        <w:rPr>
          <w:rFonts w:ascii="Arial" w:hAnsi="Arial" w:cs="Arial"/>
          <w:color w:val="292526"/>
        </w:rPr>
        <w:br/>
      </w:r>
    </w:p>
    <w:p w14:paraId="7B3C3B9D" w14:textId="7025FF32" w:rsidR="00663AA4" w:rsidRDefault="00663AA4" w:rsidP="00663AA4">
      <w:pPr>
        <w:spacing w:after="0"/>
        <w:rPr>
          <w:rFonts w:ascii="Arial" w:hAnsi="Arial" w:cs="Arial"/>
          <w:color w:val="292526"/>
        </w:rPr>
      </w:pPr>
      <w:r w:rsidRPr="00662EA9">
        <w:rPr>
          <w:rFonts w:ascii="Arial" w:hAnsi="Arial" w:cs="Arial"/>
          <w:b/>
          <w:bCs/>
          <w:color w:val="292526"/>
        </w:rPr>
        <w:t>Please note:</w:t>
      </w:r>
      <w:r>
        <w:rPr>
          <w:rFonts w:ascii="Arial" w:hAnsi="Arial" w:cs="Arial"/>
          <w:color w:val="292526"/>
        </w:rPr>
        <w:t xml:space="preserve"> </w:t>
      </w:r>
      <w:r w:rsidRPr="00164AD9">
        <w:rPr>
          <w:rFonts w:ascii="Arial" w:hAnsi="Arial" w:cs="Arial"/>
          <w:color w:val="292526"/>
        </w:rPr>
        <w:t xml:space="preserve">The appropriate </w:t>
      </w:r>
      <w:r w:rsidR="0044282F">
        <w:rPr>
          <w:rFonts w:ascii="Arial" w:hAnsi="Arial" w:cs="Arial"/>
          <w:color w:val="292526"/>
        </w:rPr>
        <w:t>BMDC</w:t>
      </w:r>
      <w:r w:rsidRPr="00164AD9">
        <w:rPr>
          <w:rFonts w:ascii="Arial" w:hAnsi="Arial" w:cs="Arial"/>
          <w:color w:val="292526"/>
        </w:rPr>
        <w:t xml:space="preserve"> Research </w:t>
      </w:r>
      <w:r w:rsidR="00556A18">
        <w:rPr>
          <w:rFonts w:ascii="Arial" w:hAnsi="Arial" w:cs="Arial"/>
          <w:color w:val="292526"/>
        </w:rPr>
        <w:t>Approval</w:t>
      </w:r>
      <w:r w:rsidR="0044282F">
        <w:rPr>
          <w:rFonts w:ascii="Arial" w:hAnsi="Arial" w:cs="Arial"/>
          <w:color w:val="292526"/>
        </w:rPr>
        <w:t xml:space="preserve"> Committee</w:t>
      </w:r>
      <w:r w:rsidRPr="00164AD9">
        <w:rPr>
          <w:rFonts w:ascii="Arial" w:hAnsi="Arial" w:cs="Arial"/>
          <w:color w:val="292526"/>
        </w:rPr>
        <w:t xml:space="preserve"> will evaluate the self-assessment and decide on the overall level of risk associated with the study/research.</w:t>
      </w:r>
    </w:p>
    <w:p w14:paraId="50C7FCAE" w14:textId="77777777" w:rsidR="00663AA4" w:rsidRPr="00164AD9" w:rsidRDefault="00663AA4" w:rsidP="00663AA4">
      <w:pPr>
        <w:spacing w:after="0"/>
        <w:rPr>
          <w:rFonts w:ascii="Arial" w:hAnsi="Arial" w:cs="Arial"/>
          <w:color w:val="292526"/>
        </w:rPr>
      </w:pPr>
    </w:p>
    <w:p w14:paraId="233588C9" w14:textId="072B6153" w:rsidR="00663AA4" w:rsidRDefault="00663AA4" w:rsidP="00663AA4">
      <w:pPr>
        <w:spacing w:after="0"/>
        <w:jc w:val="both"/>
        <w:rPr>
          <w:rFonts w:ascii="Arial" w:hAnsi="Arial" w:cs="Arial"/>
          <w:color w:val="292526"/>
        </w:rPr>
      </w:pPr>
      <w:r>
        <w:rPr>
          <w:rFonts w:ascii="Arial" w:hAnsi="Arial" w:cs="Arial"/>
          <w:color w:val="292526"/>
        </w:rPr>
        <w:t xml:space="preserve">Please return this completed form, along with the Research </w:t>
      </w:r>
      <w:r w:rsidR="00204F04">
        <w:rPr>
          <w:rFonts w:ascii="Arial" w:hAnsi="Arial" w:cs="Arial"/>
          <w:color w:val="292526"/>
        </w:rPr>
        <w:t>A</w:t>
      </w:r>
      <w:r w:rsidR="00556A18">
        <w:rPr>
          <w:rFonts w:ascii="Arial" w:hAnsi="Arial" w:cs="Arial"/>
          <w:color w:val="292526"/>
        </w:rPr>
        <w:t>pproval</w:t>
      </w:r>
      <w:r w:rsidR="00204F04">
        <w:rPr>
          <w:rFonts w:ascii="Arial" w:hAnsi="Arial" w:cs="Arial"/>
          <w:color w:val="292526"/>
        </w:rPr>
        <w:t xml:space="preserve"> Process</w:t>
      </w:r>
      <w:r>
        <w:rPr>
          <w:rFonts w:ascii="Arial" w:hAnsi="Arial" w:cs="Arial"/>
          <w:color w:val="292526"/>
        </w:rPr>
        <w:t xml:space="preserve"> Application Form to:</w:t>
      </w:r>
    </w:p>
    <w:p w14:paraId="397EB7B8" w14:textId="775367C0" w:rsidR="00204F04" w:rsidRDefault="00204F04" w:rsidP="00663AA4">
      <w:pPr>
        <w:spacing w:after="0"/>
        <w:jc w:val="both"/>
        <w:rPr>
          <w:rFonts w:ascii="Arial" w:hAnsi="Arial" w:cs="Arial"/>
        </w:rPr>
      </w:pPr>
      <w:hyperlink r:id="rId6" w:history="1">
        <w:r w:rsidRPr="00331F39">
          <w:rPr>
            <w:rStyle w:val="Hyperlink"/>
            <w:rFonts w:ascii="Arial" w:hAnsi="Arial" w:cs="Arial"/>
          </w:rPr>
          <w:t>HDRC@bradford.gov.uk</w:t>
        </w:r>
      </w:hyperlink>
    </w:p>
    <w:p w14:paraId="4CA8333A" w14:textId="00077777" w:rsidR="00043221" w:rsidRPr="00663AA4" w:rsidRDefault="00663AA4" w:rsidP="00663AA4">
      <w:pPr>
        <w:spacing w:after="0"/>
        <w:jc w:val="both"/>
        <w:rPr>
          <w:rFonts w:ascii="Arial" w:hAnsi="Arial" w:cs="Arial"/>
          <w:color w:val="292526"/>
        </w:rPr>
      </w:pPr>
      <w:r>
        <w:rPr>
          <w:rFonts w:ascii="Arial" w:hAnsi="Arial" w:cs="Arial"/>
          <w:color w:val="292526"/>
        </w:rPr>
        <w:t xml:space="preserve"> </w:t>
      </w:r>
    </w:p>
    <w:sectPr w:rsidR="00043221" w:rsidRPr="00663AA4" w:rsidSect="00663AA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EACE" w14:textId="77777777" w:rsidR="00AD606D" w:rsidRDefault="00AD606D" w:rsidP="00663AA4">
      <w:pPr>
        <w:spacing w:after="0" w:line="240" w:lineRule="auto"/>
      </w:pPr>
      <w:r>
        <w:separator/>
      </w:r>
    </w:p>
  </w:endnote>
  <w:endnote w:type="continuationSeparator" w:id="0">
    <w:p w14:paraId="12BA20D1" w14:textId="77777777" w:rsidR="00AD606D" w:rsidRDefault="00AD606D" w:rsidP="00663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E563" w14:textId="4F6FA873" w:rsidR="00663AA4" w:rsidRDefault="00663AA4">
    <w:pPr>
      <w:pStyle w:val="Footer"/>
    </w:pPr>
    <w:r>
      <w:rPr>
        <w:noProof/>
      </w:rPr>
      <mc:AlternateContent>
        <mc:Choice Requires="wps">
          <w:drawing>
            <wp:anchor distT="0" distB="0" distL="0" distR="0" simplePos="0" relativeHeight="251659264" behindDoc="0" locked="0" layoutInCell="1" allowOverlap="1" wp14:anchorId="099E1BE6" wp14:editId="33733BE4">
              <wp:simplePos x="635" y="635"/>
              <wp:positionH relativeFrom="column">
                <wp:align>center</wp:align>
              </wp:positionH>
              <wp:positionV relativeFrom="paragraph">
                <wp:posOffset>635</wp:posOffset>
              </wp:positionV>
              <wp:extent cx="443865" cy="443865"/>
              <wp:effectExtent l="0" t="0" r="8890" b="18415"/>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5F071" w14:textId="12C60B07" w:rsidR="00663AA4" w:rsidRPr="00663AA4" w:rsidRDefault="00663AA4">
                          <w:pPr>
                            <w:rPr>
                              <w:rFonts w:ascii="Calibri" w:eastAsia="Calibri" w:hAnsi="Calibri" w:cs="Calibri"/>
                              <w:color w:val="FF0000"/>
                              <w:sz w:val="20"/>
                              <w:szCs w:val="20"/>
                            </w:rPr>
                          </w:pPr>
                          <w:r w:rsidRPr="00663AA4">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9E1BE6" id="_x0000_t202" coordsize="21600,21600" o:spt="202" path="m,l,21600r21600,l21600,xe">
              <v:stroke joinstyle="miter"/>
              <v:path gradientshapeok="t" o:connecttype="rect"/>
            </v:shapetype>
            <v:shape id="Text Box 5" o:spid="_x0000_s1026"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fill o:detectmouseclick="t"/>
              <v:textbox style="mso-fit-shape-to-text:t" inset="0,0,0,0">
                <w:txbxContent>
                  <w:p w14:paraId="6565F071" w14:textId="12C60B07" w:rsidR="00663AA4" w:rsidRPr="00663AA4" w:rsidRDefault="00663AA4">
                    <w:pPr>
                      <w:rPr>
                        <w:rFonts w:ascii="Calibri" w:eastAsia="Calibri" w:hAnsi="Calibri" w:cs="Calibri"/>
                        <w:color w:val="FF0000"/>
                        <w:sz w:val="20"/>
                        <w:szCs w:val="20"/>
                      </w:rPr>
                    </w:pPr>
                    <w:r w:rsidRPr="00663AA4">
                      <w:rPr>
                        <w:rFonts w:ascii="Calibri" w:eastAsia="Calibri" w:hAnsi="Calibri" w:cs="Calibri"/>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971F" w14:textId="71A1E6E3" w:rsidR="00663AA4" w:rsidRDefault="00663AA4">
    <w:pPr>
      <w:pStyle w:val="Footer"/>
    </w:pPr>
    <w:r>
      <w:rPr>
        <w:noProof/>
      </w:rPr>
      <mc:AlternateContent>
        <mc:Choice Requires="wps">
          <w:drawing>
            <wp:anchor distT="0" distB="0" distL="0" distR="0" simplePos="0" relativeHeight="251660288" behindDoc="0" locked="0" layoutInCell="1" allowOverlap="1" wp14:anchorId="6B23870D" wp14:editId="016CCECD">
              <wp:simplePos x="457200" y="10071100"/>
              <wp:positionH relativeFrom="column">
                <wp:align>center</wp:align>
              </wp:positionH>
              <wp:positionV relativeFrom="paragraph">
                <wp:posOffset>635</wp:posOffset>
              </wp:positionV>
              <wp:extent cx="443865" cy="443865"/>
              <wp:effectExtent l="0" t="0" r="8890" b="18415"/>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FDD729" w14:textId="20340162" w:rsidR="00663AA4" w:rsidRPr="00663AA4" w:rsidRDefault="00663AA4">
                          <w:pPr>
                            <w:rPr>
                              <w:rFonts w:ascii="Calibri" w:eastAsia="Calibri" w:hAnsi="Calibri" w:cs="Calibri"/>
                              <w:color w:val="FF0000"/>
                              <w:sz w:val="20"/>
                              <w:szCs w:val="20"/>
                            </w:rPr>
                          </w:pPr>
                          <w:r w:rsidRPr="00663AA4">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23870D" id="_x0000_t202" coordsize="21600,21600" o:spt="202" path="m,l,21600r21600,l21600,xe">
              <v:stroke joinstyle="miter"/>
              <v:path gradientshapeok="t" o:connecttype="rect"/>
            </v:shapetype>
            <v:shape id="Text Box 6" o:spid="_x0000_s1027"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fill o:detectmouseclick="t"/>
              <v:textbox style="mso-fit-shape-to-text:t" inset="0,0,0,0">
                <w:txbxContent>
                  <w:p w14:paraId="37FDD729" w14:textId="20340162" w:rsidR="00663AA4" w:rsidRPr="00663AA4" w:rsidRDefault="00663AA4">
                    <w:pPr>
                      <w:rPr>
                        <w:rFonts w:ascii="Calibri" w:eastAsia="Calibri" w:hAnsi="Calibri" w:cs="Calibri"/>
                        <w:color w:val="FF0000"/>
                        <w:sz w:val="20"/>
                        <w:szCs w:val="20"/>
                      </w:rPr>
                    </w:pPr>
                    <w:r w:rsidRPr="00663AA4">
                      <w:rPr>
                        <w:rFonts w:ascii="Calibri" w:eastAsia="Calibri" w:hAnsi="Calibri" w:cs="Calibri"/>
                        <w:color w:val="FF0000"/>
                        <w:sz w:val="20"/>
                        <w:szCs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A8CC" w14:textId="21B9DEBC" w:rsidR="00663AA4" w:rsidRDefault="00663AA4">
    <w:pPr>
      <w:pStyle w:val="Footer"/>
    </w:pPr>
    <w:r>
      <w:rPr>
        <w:noProof/>
      </w:rPr>
      <mc:AlternateContent>
        <mc:Choice Requires="wps">
          <w:drawing>
            <wp:anchor distT="0" distB="0" distL="0" distR="0" simplePos="0" relativeHeight="251658240" behindDoc="0" locked="0" layoutInCell="1" allowOverlap="1" wp14:anchorId="72A298BA" wp14:editId="1CFE7D73">
              <wp:simplePos x="635" y="635"/>
              <wp:positionH relativeFrom="column">
                <wp:align>center</wp:align>
              </wp:positionH>
              <wp:positionV relativeFrom="paragraph">
                <wp:posOffset>635</wp:posOffset>
              </wp:positionV>
              <wp:extent cx="443865" cy="443865"/>
              <wp:effectExtent l="0" t="0" r="8890" b="18415"/>
              <wp:wrapSquare wrapText="bothSides"/>
              <wp:docPr id="4" name="Text Box 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369BE" w14:textId="587CABA3" w:rsidR="00663AA4" w:rsidRPr="00663AA4" w:rsidRDefault="00663AA4">
                          <w:pPr>
                            <w:rPr>
                              <w:rFonts w:ascii="Calibri" w:eastAsia="Calibri" w:hAnsi="Calibri" w:cs="Calibri"/>
                              <w:color w:val="FF0000"/>
                              <w:sz w:val="20"/>
                              <w:szCs w:val="20"/>
                            </w:rPr>
                          </w:pPr>
                          <w:r w:rsidRPr="00663AA4">
                            <w:rPr>
                              <w:rFonts w:ascii="Calibri" w:eastAsia="Calibri" w:hAnsi="Calibri" w:cs="Calibri"/>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A298BA" id="_x0000_t202" coordsize="21600,21600" o:spt="202" path="m,l,21600r21600,l21600,xe">
              <v:stroke joinstyle="miter"/>
              <v:path gradientshapeok="t" o:connecttype="rect"/>
            </v:shapetype>
            <v:shape id="Text Box 4" o:spid="_x0000_s1028"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TMk2JjECAABZBAAADgAAAAAAAAAAAAAAAAAuAgAAZHJzL2Uy&#10;b0RvYy54bWxQSwECLQAUAAYACAAAACEAhLDTKNYAAAADAQAADwAAAAAAAAAAAAAAAACLBAAAZHJz&#10;L2Rvd25yZXYueG1sUEsFBgAAAAAEAAQA8wAAAI4FAAAAAA==&#10;" filled="f" stroked="f">
              <v:fill o:detectmouseclick="t"/>
              <v:textbox style="mso-fit-shape-to-text:t" inset="0,0,0,0">
                <w:txbxContent>
                  <w:p w14:paraId="7C8369BE" w14:textId="587CABA3" w:rsidR="00663AA4" w:rsidRPr="00663AA4" w:rsidRDefault="00663AA4">
                    <w:pPr>
                      <w:rPr>
                        <w:rFonts w:ascii="Calibri" w:eastAsia="Calibri" w:hAnsi="Calibri" w:cs="Calibri"/>
                        <w:color w:val="FF0000"/>
                        <w:sz w:val="20"/>
                        <w:szCs w:val="20"/>
                      </w:rPr>
                    </w:pPr>
                    <w:r w:rsidRPr="00663AA4">
                      <w:rPr>
                        <w:rFonts w:ascii="Calibri" w:eastAsia="Calibri" w:hAnsi="Calibri" w:cs="Calibri"/>
                        <w:color w:val="FF0000"/>
                        <w:sz w:val="20"/>
                        <w:szCs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4E07" w14:textId="77777777" w:rsidR="00AD606D" w:rsidRDefault="00AD606D" w:rsidP="00663AA4">
      <w:pPr>
        <w:spacing w:after="0" w:line="240" w:lineRule="auto"/>
      </w:pPr>
      <w:r>
        <w:separator/>
      </w:r>
    </w:p>
  </w:footnote>
  <w:footnote w:type="continuationSeparator" w:id="0">
    <w:p w14:paraId="2FB4D3E3" w14:textId="77777777" w:rsidR="00AD606D" w:rsidRDefault="00AD606D" w:rsidP="00663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B0F0" w14:textId="77777777" w:rsidR="00663AA4" w:rsidRDefault="00663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8A54" w14:textId="77777777" w:rsidR="00663AA4" w:rsidRDefault="00663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80EA" w14:textId="77777777" w:rsidR="00663AA4" w:rsidRDefault="00663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AA4"/>
    <w:rsid w:val="00013600"/>
    <w:rsid w:val="000305C3"/>
    <w:rsid w:val="00043221"/>
    <w:rsid w:val="000830FC"/>
    <w:rsid w:val="000B5A89"/>
    <w:rsid w:val="000C6ACF"/>
    <w:rsid w:val="000D0E1A"/>
    <w:rsid w:val="00104DE6"/>
    <w:rsid w:val="001175C7"/>
    <w:rsid w:val="00165498"/>
    <w:rsid w:val="001E3B29"/>
    <w:rsid w:val="001E7423"/>
    <w:rsid w:val="00204F04"/>
    <w:rsid w:val="002145DF"/>
    <w:rsid w:val="00215910"/>
    <w:rsid w:val="0025353E"/>
    <w:rsid w:val="002567CF"/>
    <w:rsid w:val="0028018D"/>
    <w:rsid w:val="002859FD"/>
    <w:rsid w:val="002A3FA3"/>
    <w:rsid w:val="002B0D8D"/>
    <w:rsid w:val="002B280E"/>
    <w:rsid w:val="002C71A7"/>
    <w:rsid w:val="002D0C75"/>
    <w:rsid w:val="002D7FC7"/>
    <w:rsid w:val="002E376E"/>
    <w:rsid w:val="00301D61"/>
    <w:rsid w:val="00307678"/>
    <w:rsid w:val="00337F2D"/>
    <w:rsid w:val="00351436"/>
    <w:rsid w:val="003712D0"/>
    <w:rsid w:val="003741EF"/>
    <w:rsid w:val="003940AC"/>
    <w:rsid w:val="003948E8"/>
    <w:rsid w:val="003B125F"/>
    <w:rsid w:val="003C303F"/>
    <w:rsid w:val="003F1678"/>
    <w:rsid w:val="0040463C"/>
    <w:rsid w:val="00406487"/>
    <w:rsid w:val="00414A37"/>
    <w:rsid w:val="004267A5"/>
    <w:rsid w:val="0044282F"/>
    <w:rsid w:val="00467B73"/>
    <w:rsid w:val="004731B6"/>
    <w:rsid w:val="0049669F"/>
    <w:rsid w:val="004972FB"/>
    <w:rsid w:val="004B1AD9"/>
    <w:rsid w:val="004C325D"/>
    <w:rsid w:val="004D1C2B"/>
    <w:rsid w:val="004E5EDF"/>
    <w:rsid w:val="004F5F78"/>
    <w:rsid w:val="00547169"/>
    <w:rsid w:val="00556A18"/>
    <w:rsid w:val="005628F1"/>
    <w:rsid w:val="00563274"/>
    <w:rsid w:val="00564595"/>
    <w:rsid w:val="005755A9"/>
    <w:rsid w:val="005966CF"/>
    <w:rsid w:val="005A0834"/>
    <w:rsid w:val="005A1A41"/>
    <w:rsid w:val="005A2A2A"/>
    <w:rsid w:val="005D296A"/>
    <w:rsid w:val="005D4185"/>
    <w:rsid w:val="005F7EC2"/>
    <w:rsid w:val="00637514"/>
    <w:rsid w:val="00663AA4"/>
    <w:rsid w:val="00672130"/>
    <w:rsid w:val="00672F26"/>
    <w:rsid w:val="00690ACD"/>
    <w:rsid w:val="006949E6"/>
    <w:rsid w:val="00697B24"/>
    <w:rsid w:val="006E0584"/>
    <w:rsid w:val="00732364"/>
    <w:rsid w:val="00742B05"/>
    <w:rsid w:val="007504E9"/>
    <w:rsid w:val="00784281"/>
    <w:rsid w:val="00785B20"/>
    <w:rsid w:val="00802F41"/>
    <w:rsid w:val="00807B4B"/>
    <w:rsid w:val="008249ED"/>
    <w:rsid w:val="008426C9"/>
    <w:rsid w:val="00874C2A"/>
    <w:rsid w:val="008A40C7"/>
    <w:rsid w:val="008F3BAD"/>
    <w:rsid w:val="0093188F"/>
    <w:rsid w:val="009416EE"/>
    <w:rsid w:val="00945ABC"/>
    <w:rsid w:val="00964CD8"/>
    <w:rsid w:val="009859EC"/>
    <w:rsid w:val="009B02A0"/>
    <w:rsid w:val="009B4ACD"/>
    <w:rsid w:val="009C2CDB"/>
    <w:rsid w:val="009C62FC"/>
    <w:rsid w:val="009F10C8"/>
    <w:rsid w:val="00A247ED"/>
    <w:rsid w:val="00A3234A"/>
    <w:rsid w:val="00A455F4"/>
    <w:rsid w:val="00A629F5"/>
    <w:rsid w:val="00AA1088"/>
    <w:rsid w:val="00AA57C7"/>
    <w:rsid w:val="00AD606D"/>
    <w:rsid w:val="00AE07EC"/>
    <w:rsid w:val="00B22DAE"/>
    <w:rsid w:val="00B24143"/>
    <w:rsid w:val="00B248F4"/>
    <w:rsid w:val="00B82C06"/>
    <w:rsid w:val="00BE25A4"/>
    <w:rsid w:val="00BE3794"/>
    <w:rsid w:val="00BE6468"/>
    <w:rsid w:val="00BF545C"/>
    <w:rsid w:val="00C04B53"/>
    <w:rsid w:val="00C26732"/>
    <w:rsid w:val="00C80E8E"/>
    <w:rsid w:val="00CA6667"/>
    <w:rsid w:val="00CB0086"/>
    <w:rsid w:val="00D03D96"/>
    <w:rsid w:val="00D05724"/>
    <w:rsid w:val="00D14AE2"/>
    <w:rsid w:val="00D21922"/>
    <w:rsid w:val="00D467FD"/>
    <w:rsid w:val="00D818A2"/>
    <w:rsid w:val="00D83591"/>
    <w:rsid w:val="00D959CF"/>
    <w:rsid w:val="00DD0305"/>
    <w:rsid w:val="00E00FED"/>
    <w:rsid w:val="00E02646"/>
    <w:rsid w:val="00E03C12"/>
    <w:rsid w:val="00E12BDE"/>
    <w:rsid w:val="00E401DA"/>
    <w:rsid w:val="00E616EC"/>
    <w:rsid w:val="00E84BB9"/>
    <w:rsid w:val="00E941B0"/>
    <w:rsid w:val="00E968F6"/>
    <w:rsid w:val="00EA244D"/>
    <w:rsid w:val="00EA397A"/>
    <w:rsid w:val="00EC76D8"/>
    <w:rsid w:val="00ED6BD4"/>
    <w:rsid w:val="00EF5BB3"/>
    <w:rsid w:val="00F15A90"/>
    <w:rsid w:val="00F215C4"/>
    <w:rsid w:val="00F22E90"/>
    <w:rsid w:val="00F3159D"/>
    <w:rsid w:val="00F50C79"/>
    <w:rsid w:val="00FF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3DAF7"/>
  <w15:chartTrackingRefBased/>
  <w15:docId w15:val="{2B44A9F7-E22D-4094-9007-D8EE1297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A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A4"/>
  </w:style>
  <w:style w:type="paragraph" w:styleId="Footer">
    <w:name w:val="footer"/>
    <w:basedOn w:val="Normal"/>
    <w:link w:val="FooterChar"/>
    <w:uiPriority w:val="99"/>
    <w:unhideWhenUsed/>
    <w:rsid w:val="00663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AA4"/>
  </w:style>
  <w:style w:type="character" w:styleId="Hyperlink">
    <w:name w:val="Hyperlink"/>
    <w:basedOn w:val="DefaultParagraphFont"/>
    <w:uiPriority w:val="99"/>
    <w:unhideWhenUsed/>
    <w:rsid w:val="00663AA4"/>
    <w:rPr>
      <w:color w:val="0563C1" w:themeColor="hyperlink"/>
      <w:u w:val="single"/>
    </w:rPr>
  </w:style>
  <w:style w:type="character" w:styleId="UnresolvedMention">
    <w:name w:val="Unresolved Mention"/>
    <w:basedOn w:val="DefaultParagraphFont"/>
    <w:uiPriority w:val="99"/>
    <w:semiHidden/>
    <w:unhideWhenUsed/>
    <w:rsid w:val="00204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DRC@bradford.gov.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1041</Words>
  <Characters>5668</Characters>
  <Application>Microsoft Office Word</Application>
  <DocSecurity>0</DocSecurity>
  <Lines>283</Lines>
  <Paragraphs>172</Paragraphs>
  <ScaleCrop>false</ScaleCrop>
  <HeadingPairs>
    <vt:vector size="2" baseType="variant">
      <vt:variant>
        <vt:lpstr>Title</vt:lpstr>
      </vt:variant>
      <vt:variant>
        <vt:i4>1</vt:i4>
      </vt:variant>
    </vt:vector>
  </HeadingPairs>
  <TitlesOfParts>
    <vt:vector size="1" baseType="lpstr">
      <vt:lpstr/>
    </vt:vector>
  </TitlesOfParts>
  <Company>North Yorkshire County Council</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Murphy</dc:creator>
  <cp:keywords/>
  <dc:description/>
  <cp:lastModifiedBy>Chris Trevelyan</cp:lastModifiedBy>
  <cp:revision>6</cp:revision>
  <dcterms:created xsi:type="dcterms:W3CDTF">2024-11-21T14:58:00Z</dcterms:created>
  <dcterms:modified xsi:type="dcterms:W3CDTF">2025-02-21T14:43:00Z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2023-05-16T15:27:19Z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9028c25d-9f09-478d-b167-279da78277b6</vt:lpwstr>
  </property>
  <property fmtid="{D5CDD505-2E9C-101B-9397-08002B2CF9AE}" pid="11" name="MSIP_Label_13f27b87-3675-4fb5-85ad-fce3efd3a6b0_ContentBits">
    <vt:lpwstr>2</vt:lpwstr>
  </property>
  <property fmtid="{D5CDD505-2E9C-101B-9397-08002B2CF9AE}" pid="12" name="GrammarlyDocumentId">
    <vt:lpwstr>cced83bcecdd83794e5da324d47482b879269199f8134ae2b9f024cec8788656</vt:lpwstr>
  </property>
</Properties>
</file>